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DFBE8" w14:textId="34266907" w:rsidR="008345D2" w:rsidRPr="00FA4792" w:rsidRDefault="008345D2" w:rsidP="008345D2">
      <w:pPr>
        <w:keepNext/>
        <w:jc w:val="center"/>
        <w:outlineLvl w:val="0"/>
        <w:rPr>
          <w:b/>
          <w:bCs/>
          <w:kern w:val="32"/>
          <w:sz w:val="28"/>
          <w:szCs w:val="28"/>
        </w:rPr>
      </w:pPr>
      <w:r w:rsidRPr="00FA4792">
        <w:rPr>
          <w:b/>
          <w:bCs/>
          <w:kern w:val="32"/>
          <w:sz w:val="28"/>
          <w:szCs w:val="28"/>
        </w:rPr>
        <w:t xml:space="preserve">ĐẶC TÍNH KỸ THUẬT </w:t>
      </w:r>
      <w:r w:rsidR="00B30194" w:rsidRPr="00FA4792">
        <w:rPr>
          <w:b/>
          <w:bCs/>
          <w:kern w:val="32"/>
          <w:sz w:val="28"/>
          <w:szCs w:val="28"/>
        </w:rPr>
        <w:t>TỦ TRUYỀN ĐỘNG</w:t>
      </w:r>
      <w:r w:rsidR="00B0766A" w:rsidRPr="00FA4792">
        <w:rPr>
          <w:b/>
          <w:bCs/>
          <w:kern w:val="32"/>
          <w:sz w:val="28"/>
          <w:szCs w:val="28"/>
        </w:rPr>
        <w:t xml:space="preserve"> DAO CÁCH LY</w:t>
      </w:r>
    </w:p>
    <w:p w14:paraId="5D1A1182" w14:textId="710EDDD9" w:rsidR="00FE3474" w:rsidRPr="00FA4792" w:rsidRDefault="00FE3474" w:rsidP="008345D2">
      <w:pPr>
        <w:keepNext/>
        <w:jc w:val="center"/>
        <w:outlineLvl w:val="0"/>
        <w:rPr>
          <w:b/>
          <w:bCs/>
          <w:kern w:val="32"/>
          <w:sz w:val="28"/>
          <w:szCs w:val="28"/>
        </w:rPr>
      </w:pPr>
      <w:r w:rsidRPr="00FA4792">
        <w:rPr>
          <w:b/>
          <w:bCs/>
          <w:kern w:val="32"/>
          <w:sz w:val="28"/>
          <w:szCs w:val="28"/>
        </w:rPr>
        <w:t>CÔNG TRÌNH SCL</w:t>
      </w:r>
      <w:r w:rsidR="005B4949" w:rsidRPr="00FA4792">
        <w:rPr>
          <w:b/>
          <w:bCs/>
          <w:kern w:val="32"/>
          <w:sz w:val="28"/>
          <w:szCs w:val="28"/>
        </w:rPr>
        <w:t xml:space="preserve"> </w:t>
      </w:r>
      <w:r w:rsidRPr="00FA4792">
        <w:rPr>
          <w:b/>
          <w:bCs/>
          <w:kern w:val="32"/>
          <w:sz w:val="28"/>
          <w:szCs w:val="28"/>
        </w:rPr>
        <w:t>202</w:t>
      </w:r>
      <w:r w:rsidR="005D0FD3" w:rsidRPr="00FA4792">
        <w:rPr>
          <w:b/>
          <w:bCs/>
          <w:kern w:val="32"/>
          <w:sz w:val="28"/>
          <w:szCs w:val="28"/>
        </w:rPr>
        <w:t>6</w:t>
      </w:r>
    </w:p>
    <w:p w14:paraId="50430584" w14:textId="77777777" w:rsidR="00041ABF" w:rsidRPr="00FA4792" w:rsidRDefault="00041ABF" w:rsidP="00041ABF">
      <w:pPr>
        <w:pStyle w:val="ListParagraph"/>
        <w:keepNext/>
        <w:numPr>
          <w:ilvl w:val="0"/>
          <w:numId w:val="15"/>
        </w:numPr>
        <w:spacing w:before="240" w:after="240" w:line="400" w:lineRule="exact"/>
        <w:jc w:val="left"/>
        <w:outlineLvl w:val="0"/>
        <w:rPr>
          <w:b/>
          <w:bCs/>
          <w:kern w:val="32"/>
          <w:sz w:val="28"/>
          <w:szCs w:val="28"/>
        </w:rPr>
      </w:pPr>
      <w:r w:rsidRPr="00FA4792">
        <w:rPr>
          <w:b/>
          <w:bCs/>
          <w:kern w:val="32"/>
          <w:sz w:val="28"/>
          <w:szCs w:val="28"/>
        </w:rPr>
        <w:t xml:space="preserve">Căn cứ: </w:t>
      </w:r>
    </w:p>
    <w:p w14:paraId="36377078" w14:textId="4E0C01C7" w:rsidR="00041ABF" w:rsidRPr="00FA4792" w:rsidRDefault="00041ABF" w:rsidP="00D02777">
      <w:pPr>
        <w:spacing w:before="60" w:after="60" w:line="340" w:lineRule="exact"/>
        <w:ind w:right="-164" w:firstLine="720"/>
        <w:rPr>
          <w:noProof/>
          <w:sz w:val="28"/>
          <w:szCs w:val="28"/>
          <w:lang w:val="vi-VN"/>
        </w:rPr>
      </w:pPr>
      <w:r w:rsidRPr="00FA4792">
        <w:rPr>
          <w:kern w:val="32"/>
          <w:sz w:val="28"/>
          <w:szCs w:val="28"/>
        </w:rPr>
        <w:t xml:space="preserve">Quy định đặc tính kỹ thuật cơ bản </w:t>
      </w:r>
      <w:r w:rsidR="00D02777" w:rsidRPr="00FA4792">
        <w:rPr>
          <w:noProof/>
          <w:sz w:val="28"/>
          <w:szCs w:val="28"/>
          <w:lang w:val="vi-VN"/>
        </w:rPr>
        <w:t>dao cách ly 500 kV, 220 kV, 110 kV trên lưới truyền tải điện</w:t>
      </w:r>
      <w:r w:rsidR="00D02777" w:rsidRPr="00FA4792">
        <w:rPr>
          <w:noProof/>
          <w:sz w:val="28"/>
          <w:szCs w:val="28"/>
        </w:rPr>
        <w:t xml:space="preserve"> </w:t>
      </w:r>
      <w:r w:rsidRPr="00FA4792">
        <w:rPr>
          <w:kern w:val="32"/>
          <w:sz w:val="28"/>
          <w:szCs w:val="28"/>
        </w:rPr>
        <w:t xml:space="preserve">ban hành theo Quyết định số </w:t>
      </w:r>
      <w:r w:rsidR="00D02777" w:rsidRPr="00FA4792">
        <w:rPr>
          <w:kern w:val="32"/>
          <w:sz w:val="28"/>
          <w:szCs w:val="28"/>
        </w:rPr>
        <w:t>1676</w:t>
      </w:r>
      <w:r w:rsidR="00EE1F9A" w:rsidRPr="00FA4792">
        <w:rPr>
          <w:kern w:val="32"/>
          <w:sz w:val="28"/>
          <w:szCs w:val="28"/>
        </w:rPr>
        <w:t>/QĐ-</w:t>
      </w:r>
      <w:r w:rsidR="00D02777" w:rsidRPr="00FA4792">
        <w:rPr>
          <w:kern w:val="32"/>
          <w:sz w:val="28"/>
          <w:szCs w:val="28"/>
        </w:rPr>
        <w:t>EVNNPT</w:t>
      </w:r>
      <w:r w:rsidR="00EE1F9A" w:rsidRPr="00FA4792">
        <w:rPr>
          <w:kern w:val="32"/>
          <w:sz w:val="28"/>
          <w:szCs w:val="28"/>
        </w:rPr>
        <w:t xml:space="preserve"> ngày </w:t>
      </w:r>
      <w:r w:rsidR="00D02777" w:rsidRPr="00FA4792">
        <w:rPr>
          <w:kern w:val="32"/>
          <w:sz w:val="28"/>
          <w:szCs w:val="28"/>
        </w:rPr>
        <w:t>2</w:t>
      </w:r>
      <w:r w:rsidR="001C2879" w:rsidRPr="00FA4792">
        <w:rPr>
          <w:kern w:val="32"/>
          <w:sz w:val="28"/>
          <w:szCs w:val="28"/>
        </w:rPr>
        <w:t>0</w:t>
      </w:r>
      <w:r w:rsidR="00EE1F9A" w:rsidRPr="00FA4792">
        <w:rPr>
          <w:kern w:val="32"/>
          <w:sz w:val="28"/>
          <w:szCs w:val="28"/>
        </w:rPr>
        <w:t>/</w:t>
      </w:r>
      <w:r w:rsidR="001C2879" w:rsidRPr="00FA4792">
        <w:rPr>
          <w:kern w:val="32"/>
          <w:sz w:val="28"/>
          <w:szCs w:val="28"/>
        </w:rPr>
        <w:t>8</w:t>
      </w:r>
      <w:r w:rsidR="00EE1F9A" w:rsidRPr="00FA4792">
        <w:rPr>
          <w:kern w:val="32"/>
          <w:sz w:val="28"/>
          <w:szCs w:val="28"/>
        </w:rPr>
        <w:t>/202</w:t>
      </w:r>
      <w:r w:rsidR="00D02777" w:rsidRPr="00FA4792">
        <w:rPr>
          <w:kern w:val="32"/>
          <w:sz w:val="28"/>
          <w:szCs w:val="28"/>
        </w:rPr>
        <w:t>5</w:t>
      </w:r>
      <w:r w:rsidRPr="00FA4792">
        <w:rPr>
          <w:kern w:val="32"/>
          <w:sz w:val="28"/>
          <w:szCs w:val="28"/>
        </w:rPr>
        <w:t>.</w:t>
      </w:r>
    </w:p>
    <w:p w14:paraId="3D353934" w14:textId="34470A71" w:rsidR="00E7055C" w:rsidRPr="00FA4792" w:rsidRDefault="00E7055C" w:rsidP="00041ABF">
      <w:pPr>
        <w:pStyle w:val="ListParagraph"/>
        <w:keepNext/>
        <w:numPr>
          <w:ilvl w:val="0"/>
          <w:numId w:val="15"/>
        </w:numPr>
        <w:spacing w:before="240" w:after="240" w:line="400" w:lineRule="exact"/>
        <w:jc w:val="left"/>
        <w:outlineLvl w:val="0"/>
        <w:rPr>
          <w:b/>
          <w:bCs/>
          <w:kern w:val="32"/>
          <w:sz w:val="28"/>
          <w:szCs w:val="28"/>
        </w:rPr>
      </w:pPr>
      <w:r w:rsidRPr="00FA4792">
        <w:rPr>
          <w:b/>
          <w:bCs/>
          <w:kern w:val="32"/>
          <w:sz w:val="28"/>
          <w:szCs w:val="28"/>
        </w:rPr>
        <w:t>Yêu cầu chung</w:t>
      </w:r>
    </w:p>
    <w:p w14:paraId="37BE05F2" w14:textId="77777777" w:rsidR="00A04171" w:rsidRPr="00FA4792" w:rsidRDefault="00A04171" w:rsidP="00A04171">
      <w:pPr>
        <w:pStyle w:val="Heading2"/>
        <w:rPr>
          <w:rFonts w:ascii="Times New Roman" w:hAnsi="Times New Roman" w:cs="Times New Roman"/>
          <w:b/>
          <w:bCs/>
          <w:noProof/>
          <w:color w:val="auto"/>
          <w:sz w:val="28"/>
          <w:szCs w:val="28"/>
        </w:rPr>
      </w:pPr>
      <w:bookmarkStart w:id="0" w:name="_Toc57278507"/>
      <w:bookmarkStart w:id="1" w:name="_Toc103252584"/>
      <w:bookmarkStart w:id="2" w:name="_Toc143775796"/>
      <w:bookmarkStart w:id="3" w:name="_Toc57278508"/>
      <w:bookmarkStart w:id="4" w:name="_Toc103252586"/>
      <w:bookmarkStart w:id="5" w:name="_Toc143775798"/>
      <w:r w:rsidRPr="00FA4792">
        <w:rPr>
          <w:rFonts w:ascii="Times New Roman" w:hAnsi="Times New Roman" w:cs="Times New Roman"/>
          <w:b/>
          <w:bCs/>
          <w:noProof/>
          <w:color w:val="auto"/>
          <w:sz w:val="28"/>
          <w:szCs w:val="28"/>
        </w:rPr>
        <w:t>Điều 2. Định nghĩa các từ viết tắt</w:t>
      </w:r>
      <w:bookmarkEnd w:id="0"/>
      <w:bookmarkEnd w:id="1"/>
      <w:bookmarkEnd w:id="2"/>
    </w:p>
    <w:p w14:paraId="0FF6DFFF" w14:textId="77777777" w:rsidR="00A04171" w:rsidRPr="00FA4792" w:rsidRDefault="00A04171" w:rsidP="00A04171">
      <w:pPr>
        <w:pStyle w:val="Bodytext"/>
        <w:rPr>
          <w:szCs w:val="28"/>
        </w:rPr>
      </w:pPr>
      <w:bookmarkStart w:id="6" w:name="_Toc103252585"/>
      <w:r w:rsidRPr="00FA4792">
        <w:rPr>
          <w:szCs w:val="28"/>
        </w:rPr>
        <w:t>- Đơn vị trực thuộc EVNNPT: các Công ty Truyền tải điện; các Ban Quản lý dự án.</w:t>
      </w:r>
    </w:p>
    <w:p w14:paraId="0CFBED44" w14:textId="77777777" w:rsidR="00A04171" w:rsidRPr="00FA4792" w:rsidRDefault="00A04171" w:rsidP="00A04171">
      <w:pPr>
        <w:pStyle w:val="Bodytext"/>
        <w:rPr>
          <w:szCs w:val="28"/>
        </w:rPr>
      </w:pPr>
      <w:r w:rsidRPr="00FA4792">
        <w:rPr>
          <w:szCs w:val="28"/>
        </w:rPr>
        <w:t>- DCL: dao cách ly.</w:t>
      </w:r>
    </w:p>
    <w:p w14:paraId="37CA02F3" w14:textId="77777777" w:rsidR="00A04171" w:rsidRPr="00FA4792" w:rsidRDefault="00A04171" w:rsidP="00A04171">
      <w:pPr>
        <w:pStyle w:val="Bodytext"/>
        <w:rPr>
          <w:szCs w:val="28"/>
        </w:rPr>
      </w:pPr>
      <w:r w:rsidRPr="00FA4792">
        <w:rPr>
          <w:szCs w:val="28"/>
        </w:rPr>
        <w:t>- DTD / DTĐ: dao tiếp địa.</w:t>
      </w:r>
    </w:p>
    <w:p w14:paraId="5BDFF56C" w14:textId="77777777" w:rsidR="00A04171" w:rsidRPr="00FA4792" w:rsidRDefault="00A04171" w:rsidP="00A04171">
      <w:pPr>
        <w:pStyle w:val="Bodytext"/>
        <w:rPr>
          <w:szCs w:val="28"/>
        </w:rPr>
      </w:pPr>
      <w:r w:rsidRPr="00FA4792">
        <w:rPr>
          <w:szCs w:val="28"/>
        </w:rPr>
        <w:t>- EVN: Tập đoàn Điện lực Việt Nam.</w:t>
      </w:r>
    </w:p>
    <w:p w14:paraId="39D72593" w14:textId="77777777" w:rsidR="00A04171" w:rsidRPr="00FA4792" w:rsidRDefault="00A04171" w:rsidP="00A04171">
      <w:pPr>
        <w:pStyle w:val="Bodytext"/>
        <w:rPr>
          <w:szCs w:val="28"/>
        </w:rPr>
      </w:pPr>
      <w:r w:rsidRPr="00FA4792">
        <w:rPr>
          <w:szCs w:val="28"/>
        </w:rPr>
        <w:t>- EVNNPT: Tổng công ty Truyền tải điện Quốc gia.</w:t>
      </w:r>
    </w:p>
    <w:p w14:paraId="0DC93D1D" w14:textId="77777777" w:rsidR="00A04171" w:rsidRPr="00FA4792" w:rsidRDefault="00A04171" w:rsidP="00A04171">
      <w:pPr>
        <w:pStyle w:val="Bodytext"/>
        <w:rPr>
          <w:szCs w:val="28"/>
        </w:rPr>
      </w:pPr>
      <w:r w:rsidRPr="00FA4792">
        <w:rPr>
          <w:szCs w:val="28"/>
        </w:rPr>
        <w:t>- IEC: Ủy ban Kỹ thuật điện Quốc tế.</w:t>
      </w:r>
    </w:p>
    <w:p w14:paraId="7C3A4AA9" w14:textId="77777777" w:rsidR="00A04171" w:rsidRPr="00FA4792" w:rsidRDefault="00A04171" w:rsidP="00A04171">
      <w:pPr>
        <w:pStyle w:val="Bodytext"/>
        <w:rPr>
          <w:szCs w:val="28"/>
        </w:rPr>
      </w:pPr>
      <w:r w:rsidRPr="00FA4792">
        <w:rPr>
          <w:szCs w:val="28"/>
        </w:rPr>
        <w:t>- TBA: Trạm biến áp.</w:t>
      </w:r>
    </w:p>
    <w:p w14:paraId="634F4062" w14:textId="77777777" w:rsidR="00A04171" w:rsidRPr="00FA4792" w:rsidRDefault="00A04171" w:rsidP="00A04171">
      <w:pPr>
        <w:pStyle w:val="Heading2"/>
        <w:rPr>
          <w:rFonts w:ascii="Times New Roman" w:hAnsi="Times New Roman" w:cs="Times New Roman"/>
          <w:b/>
          <w:bCs/>
          <w:noProof/>
          <w:color w:val="auto"/>
          <w:sz w:val="28"/>
          <w:szCs w:val="28"/>
        </w:rPr>
      </w:pPr>
      <w:bookmarkStart w:id="7" w:name="_Toc143775797"/>
      <w:r w:rsidRPr="00FA4792">
        <w:rPr>
          <w:rFonts w:ascii="Times New Roman" w:hAnsi="Times New Roman" w:cs="Times New Roman"/>
          <w:b/>
          <w:bCs/>
          <w:noProof/>
          <w:color w:val="auto"/>
          <w:sz w:val="28"/>
          <w:szCs w:val="28"/>
        </w:rPr>
        <w:t>Điều 3. Các tài liệu liên quan áp dụng</w:t>
      </w:r>
      <w:bookmarkEnd w:id="6"/>
      <w:bookmarkEnd w:id="7"/>
    </w:p>
    <w:p w14:paraId="7265EDB4" w14:textId="77777777" w:rsidR="00A04171" w:rsidRPr="00FA4792" w:rsidRDefault="00A04171" w:rsidP="00A04171">
      <w:pPr>
        <w:pStyle w:val="Bodytext"/>
        <w:rPr>
          <w:szCs w:val="28"/>
        </w:rPr>
      </w:pPr>
      <w:bookmarkStart w:id="8" w:name="_Hlk205749764"/>
      <w:r w:rsidRPr="00FA4792">
        <w:rPr>
          <w:szCs w:val="28"/>
        </w:rPr>
        <w:t>[1] Luật Điện lực số số 61/2024/QH15 ngày 30/11/2024.</w:t>
      </w:r>
    </w:p>
    <w:p w14:paraId="4B5D0721" w14:textId="77777777" w:rsidR="00A04171" w:rsidRPr="00FA4792" w:rsidRDefault="00A04171" w:rsidP="00A04171">
      <w:pPr>
        <w:pStyle w:val="Bodytext"/>
        <w:rPr>
          <w:szCs w:val="28"/>
        </w:rPr>
      </w:pPr>
      <w:r w:rsidRPr="00FA4792">
        <w:rPr>
          <w:szCs w:val="28"/>
        </w:rPr>
        <w:t>[2] 11TCN-20-2006. Quy phạm trang bị điện, ban hành theo Quyết định số 19/2006/QĐ-BCN ngày 11/7/2006 của Bộ Công nghiệp.</w:t>
      </w:r>
    </w:p>
    <w:p w14:paraId="4AE756D4" w14:textId="77777777" w:rsidR="00A04171" w:rsidRPr="00FA4792" w:rsidRDefault="00A04171" w:rsidP="00A04171">
      <w:pPr>
        <w:pStyle w:val="Bodytext"/>
        <w:rPr>
          <w:szCs w:val="28"/>
        </w:rPr>
      </w:pPr>
      <w:r w:rsidRPr="00FA4792">
        <w:rPr>
          <w:szCs w:val="28"/>
        </w:rPr>
        <w:t>[3] QCVN QTĐ-5:2008/BCT. Quy chuẩn kiểm định trang thiết bị hệ thống điện ban hành theo Quyết định số 54/2008/QĐ-BCT ngày 30/12/2008.</w:t>
      </w:r>
    </w:p>
    <w:p w14:paraId="27FAD4B0" w14:textId="77777777" w:rsidR="00A04171" w:rsidRPr="00FA4792" w:rsidRDefault="00A04171" w:rsidP="00A04171">
      <w:pPr>
        <w:pStyle w:val="Bodytext"/>
        <w:rPr>
          <w:szCs w:val="28"/>
        </w:rPr>
      </w:pPr>
      <w:r w:rsidRPr="00FA4792">
        <w:rPr>
          <w:szCs w:val="28"/>
        </w:rPr>
        <w:t>[4] QCVN QKĐ:2009/BCT. Quy chuẩn quốc gia về kỹ thuật điện, ban hành theo Thông tư số 40/2009/TT-BCT ngày 31/12/2009 của Bộ Công thương.</w:t>
      </w:r>
    </w:p>
    <w:p w14:paraId="5CBE3D53" w14:textId="77777777" w:rsidR="00A04171" w:rsidRPr="00FA4792" w:rsidRDefault="00A04171" w:rsidP="00A04171">
      <w:pPr>
        <w:pStyle w:val="Bodytext"/>
        <w:rPr>
          <w:szCs w:val="28"/>
        </w:rPr>
      </w:pPr>
      <w:r w:rsidRPr="00FA4792">
        <w:rPr>
          <w:szCs w:val="28"/>
        </w:rPr>
        <w:t>[5] QCVN 01:2020/BCT. Quy chuẩn kỹ thuật quốc gia về an toàn điện do Bộ Công Thương ban hành tại Thông tư số 39/2020/TT-BCT ngày 30/11/2020.</w:t>
      </w:r>
    </w:p>
    <w:p w14:paraId="09438DBF" w14:textId="77777777" w:rsidR="00A04171" w:rsidRPr="00FA4792" w:rsidRDefault="00A04171" w:rsidP="00A04171">
      <w:pPr>
        <w:pStyle w:val="Bodytext"/>
        <w:rPr>
          <w:szCs w:val="28"/>
        </w:rPr>
      </w:pPr>
      <w:r w:rsidRPr="00FA4792">
        <w:rPr>
          <w:szCs w:val="28"/>
        </w:rPr>
        <w:t>[6] QCVN 02:2022/BXD. Quy chuẩn kỹ thuật quốc gia về số liệu điều kiện tự nhiên dùng trong xây dựng do Bộ Xây dựng ban hành tại Thông tư số 02/2022/TT-BXD ngày 26/9/2022.</w:t>
      </w:r>
    </w:p>
    <w:p w14:paraId="7FA17DC6" w14:textId="77777777" w:rsidR="00A04171" w:rsidRPr="00FA4792" w:rsidRDefault="00A04171" w:rsidP="00A04171">
      <w:pPr>
        <w:pStyle w:val="Bodytext"/>
        <w:rPr>
          <w:szCs w:val="28"/>
        </w:rPr>
      </w:pPr>
      <w:r w:rsidRPr="00FA4792">
        <w:rPr>
          <w:szCs w:val="28"/>
        </w:rPr>
        <w:t>[7] Thông tư số 05/2025/TT-BCT ngày 01/02/2025 của Bộ Công Thương quy định hệ thống truyền tải điện, phân phối điện và đo đếm điện năng và các văn bản sửa đổi, bổ sung.</w:t>
      </w:r>
    </w:p>
    <w:bookmarkEnd w:id="8"/>
    <w:p w14:paraId="71630745" w14:textId="77777777" w:rsidR="00A04171" w:rsidRPr="00FA4792" w:rsidRDefault="00A04171" w:rsidP="00A04171">
      <w:pPr>
        <w:pStyle w:val="Bodytext"/>
        <w:rPr>
          <w:szCs w:val="28"/>
          <w:lang w:val="en-US"/>
        </w:rPr>
      </w:pPr>
      <w:r w:rsidRPr="00FA4792">
        <w:rPr>
          <w:szCs w:val="28"/>
        </w:rPr>
        <w:lastRenderedPageBreak/>
        <w:t xml:space="preserve">[8] Tiêu chuẩn kỹ thuật dao cách ly 35, 110, 220 kV trong Tập đoàn Điện lực Việt Nam ban hành theo Quyết định số 271/QĐ-EVN ngày 24/7/2019 </w:t>
      </w:r>
      <w:r w:rsidRPr="00FA4792">
        <w:rPr>
          <w:szCs w:val="28"/>
          <w:lang w:val="en-US"/>
        </w:rPr>
        <w:t>và được sửa đổi theo Quyết định số 91/QĐ-HĐTV ngày 18/8/2023</w:t>
      </w:r>
      <w:r w:rsidRPr="00FA4792">
        <w:rPr>
          <w:szCs w:val="28"/>
        </w:rPr>
        <w:t>.</w:t>
      </w:r>
    </w:p>
    <w:p w14:paraId="7F1AC318" w14:textId="77777777" w:rsidR="00A04171" w:rsidRPr="00FA4792" w:rsidRDefault="00A04171" w:rsidP="00A04171">
      <w:pPr>
        <w:pStyle w:val="Bodytext"/>
        <w:rPr>
          <w:szCs w:val="28"/>
          <w:lang w:val="en-US"/>
        </w:rPr>
      </w:pPr>
      <w:r w:rsidRPr="00FA4792">
        <w:rPr>
          <w:szCs w:val="28"/>
        </w:rPr>
        <w:t>[</w:t>
      </w:r>
      <w:r w:rsidRPr="00FA4792">
        <w:rPr>
          <w:szCs w:val="28"/>
          <w:lang w:val="en-US"/>
        </w:rPr>
        <w:t>9</w:t>
      </w:r>
      <w:r w:rsidRPr="00FA4792">
        <w:rPr>
          <w:szCs w:val="28"/>
        </w:rPr>
        <w:t xml:space="preserve">] </w:t>
      </w:r>
      <w:r w:rsidRPr="00FA4792">
        <w:rPr>
          <w:szCs w:val="28"/>
          <w:lang w:val="en-US"/>
        </w:rPr>
        <w:t xml:space="preserve">Quy định đặc tính kỹ thuật cơ bản của dao cách ly 500 kV, 220 kV, 110 kV trên lưới truyền tải điện do HĐTV EVNNPT ban hành kèm theo Quyết định số 211/QĐ-HĐTV ngày 30/8/2023; </w:t>
      </w:r>
    </w:p>
    <w:p w14:paraId="40BB789D" w14:textId="77777777" w:rsidR="00A04171" w:rsidRPr="00FA4792" w:rsidRDefault="00A04171" w:rsidP="00A04171">
      <w:pPr>
        <w:pStyle w:val="Bodytext"/>
        <w:rPr>
          <w:szCs w:val="28"/>
        </w:rPr>
      </w:pPr>
      <w:r w:rsidRPr="00FA4792">
        <w:rPr>
          <w:szCs w:val="28"/>
        </w:rPr>
        <w:t>[</w:t>
      </w:r>
      <w:r w:rsidRPr="00FA4792">
        <w:rPr>
          <w:szCs w:val="28"/>
          <w:lang w:val="en-US"/>
        </w:rPr>
        <w:t>10</w:t>
      </w:r>
      <w:r w:rsidRPr="00FA4792">
        <w:rPr>
          <w:szCs w:val="28"/>
        </w:rPr>
        <w:t xml:space="preserve">] IEC 60059. IEC standard current ratings. </w:t>
      </w:r>
    </w:p>
    <w:p w14:paraId="730EF37A" w14:textId="77777777" w:rsidR="00A04171" w:rsidRPr="00FA4792" w:rsidRDefault="00A04171" w:rsidP="00A04171">
      <w:pPr>
        <w:pStyle w:val="Bodytext"/>
        <w:rPr>
          <w:szCs w:val="28"/>
          <w:lang w:val="en-US"/>
        </w:rPr>
      </w:pPr>
      <w:r w:rsidRPr="00FA4792">
        <w:rPr>
          <w:szCs w:val="28"/>
        </w:rPr>
        <w:t>[1</w:t>
      </w:r>
      <w:r w:rsidRPr="00FA4792">
        <w:rPr>
          <w:szCs w:val="28"/>
          <w:lang w:val="en-US"/>
        </w:rPr>
        <w:t>1</w:t>
      </w:r>
      <w:r w:rsidRPr="00FA4792">
        <w:rPr>
          <w:szCs w:val="28"/>
        </w:rPr>
        <w:t xml:space="preserve">] IEC 60060. High-voltage test techniques. </w:t>
      </w:r>
    </w:p>
    <w:p w14:paraId="1F9F845C" w14:textId="77777777" w:rsidR="00A04171" w:rsidRPr="00FA4792" w:rsidRDefault="00A04171" w:rsidP="00A04171">
      <w:pPr>
        <w:pStyle w:val="Bodytext"/>
        <w:rPr>
          <w:szCs w:val="28"/>
          <w:lang w:val="en-US"/>
        </w:rPr>
      </w:pPr>
      <w:r w:rsidRPr="00FA4792">
        <w:rPr>
          <w:szCs w:val="28"/>
        </w:rPr>
        <w:t>[1</w:t>
      </w:r>
      <w:r w:rsidRPr="00FA4792">
        <w:rPr>
          <w:szCs w:val="28"/>
          <w:lang w:val="en-US"/>
        </w:rPr>
        <w:t>2</w:t>
      </w:r>
      <w:r w:rsidRPr="00FA4792">
        <w:rPr>
          <w:szCs w:val="28"/>
        </w:rPr>
        <w:t>]</w:t>
      </w:r>
      <w:r w:rsidRPr="00FA4792">
        <w:rPr>
          <w:szCs w:val="28"/>
          <w:lang w:val="en-US"/>
        </w:rPr>
        <w:t xml:space="preserve"> IEC 60137. Insulated bushings for alternating voltages above 1000V.</w:t>
      </w:r>
    </w:p>
    <w:p w14:paraId="45A58CC5" w14:textId="77777777" w:rsidR="00A04171" w:rsidRPr="00FA4792" w:rsidRDefault="00A04171" w:rsidP="00A04171">
      <w:pPr>
        <w:pStyle w:val="Bodytext"/>
        <w:rPr>
          <w:szCs w:val="28"/>
        </w:rPr>
      </w:pPr>
      <w:r w:rsidRPr="00FA4792">
        <w:rPr>
          <w:szCs w:val="28"/>
        </w:rPr>
        <w:t>[1</w:t>
      </w:r>
      <w:r w:rsidRPr="00FA4792">
        <w:rPr>
          <w:szCs w:val="28"/>
          <w:lang w:val="en-US"/>
        </w:rPr>
        <w:t>3</w:t>
      </w:r>
      <w:r w:rsidRPr="00FA4792">
        <w:rPr>
          <w:szCs w:val="28"/>
        </w:rPr>
        <w:t>] IEC 60168. Tests on indoor and outdoor post insulators of ceramic material or glass for systems with nominal voltages greater than 1000 V.</w:t>
      </w:r>
    </w:p>
    <w:p w14:paraId="7B16491D" w14:textId="77777777" w:rsidR="00A04171" w:rsidRPr="00FA4792" w:rsidRDefault="00A04171" w:rsidP="00A04171">
      <w:pPr>
        <w:pStyle w:val="Bodytext"/>
        <w:rPr>
          <w:szCs w:val="28"/>
        </w:rPr>
      </w:pPr>
      <w:r w:rsidRPr="00FA4792">
        <w:rPr>
          <w:szCs w:val="28"/>
        </w:rPr>
        <w:t>[1</w:t>
      </w:r>
      <w:r w:rsidRPr="00FA4792">
        <w:rPr>
          <w:szCs w:val="28"/>
          <w:lang w:val="en-US"/>
        </w:rPr>
        <w:t>4</w:t>
      </w:r>
      <w:r w:rsidRPr="00FA4792">
        <w:rPr>
          <w:szCs w:val="28"/>
        </w:rPr>
        <w:t>] IEC 60</w:t>
      </w:r>
      <w:r w:rsidRPr="00FA4792">
        <w:rPr>
          <w:szCs w:val="28"/>
          <w:lang w:val="en-US"/>
        </w:rPr>
        <w:t>273</w:t>
      </w:r>
      <w:r w:rsidRPr="00FA4792">
        <w:rPr>
          <w:szCs w:val="28"/>
        </w:rPr>
        <w:t>. Characteristics of indoor and outdoor post insulators for systems with nominal voltages greater than 1000 V.</w:t>
      </w:r>
    </w:p>
    <w:p w14:paraId="20FFDECA" w14:textId="77777777" w:rsidR="00A04171" w:rsidRPr="00FA4792" w:rsidRDefault="00A04171" w:rsidP="00A04171">
      <w:pPr>
        <w:pStyle w:val="Bodytext"/>
        <w:rPr>
          <w:szCs w:val="28"/>
        </w:rPr>
      </w:pPr>
      <w:r w:rsidRPr="00FA4792">
        <w:rPr>
          <w:szCs w:val="28"/>
        </w:rPr>
        <w:t>[1</w:t>
      </w:r>
      <w:r w:rsidRPr="00FA4792">
        <w:rPr>
          <w:szCs w:val="28"/>
          <w:lang w:val="en-US"/>
        </w:rPr>
        <w:t>5</w:t>
      </w:r>
      <w:r w:rsidRPr="00FA4792">
        <w:rPr>
          <w:szCs w:val="28"/>
        </w:rPr>
        <w:t>] IEC 60815-2:2008. Selection and dimensioning of high-voltage insulators intended for use in polluted conditions. Part 2: Ceramic and glass insulators for a.c. systems.</w:t>
      </w:r>
    </w:p>
    <w:p w14:paraId="1312AB99" w14:textId="77777777" w:rsidR="00A04171" w:rsidRPr="00FA4792" w:rsidRDefault="00A04171" w:rsidP="00A04171">
      <w:pPr>
        <w:pStyle w:val="Bodytext"/>
        <w:rPr>
          <w:szCs w:val="28"/>
        </w:rPr>
      </w:pPr>
      <w:r w:rsidRPr="00FA4792">
        <w:rPr>
          <w:szCs w:val="28"/>
        </w:rPr>
        <w:t>[1</w:t>
      </w:r>
      <w:r w:rsidRPr="00FA4792">
        <w:rPr>
          <w:szCs w:val="28"/>
          <w:lang w:val="en-US"/>
        </w:rPr>
        <w:t>6</w:t>
      </w:r>
      <w:r w:rsidRPr="00FA4792">
        <w:rPr>
          <w:szCs w:val="28"/>
        </w:rPr>
        <w:t>] IEC 60865-1:2011. Short-circuit currents - Calculation of effects - Part 1: Definitions and calculation methods.</w:t>
      </w:r>
    </w:p>
    <w:p w14:paraId="4E4DD99C" w14:textId="77777777" w:rsidR="00A04171" w:rsidRPr="00FA4792" w:rsidRDefault="00A04171" w:rsidP="00A04171">
      <w:pPr>
        <w:pStyle w:val="Bodytext"/>
        <w:rPr>
          <w:szCs w:val="28"/>
        </w:rPr>
      </w:pPr>
      <w:r w:rsidRPr="00FA4792">
        <w:rPr>
          <w:szCs w:val="28"/>
        </w:rPr>
        <w:t>[1</w:t>
      </w:r>
      <w:r w:rsidRPr="00FA4792">
        <w:rPr>
          <w:szCs w:val="28"/>
          <w:lang w:val="en-US"/>
        </w:rPr>
        <w:t>7</w:t>
      </w:r>
      <w:r w:rsidRPr="00FA4792">
        <w:rPr>
          <w:szCs w:val="28"/>
        </w:rPr>
        <w:t>] IEC 62271. High-voltage switchgear and controlgear:</w:t>
      </w:r>
    </w:p>
    <w:p w14:paraId="1BA20506" w14:textId="77777777" w:rsidR="00A04171" w:rsidRPr="00FA4792" w:rsidRDefault="00A04171" w:rsidP="00A04171">
      <w:pPr>
        <w:pStyle w:val="Bodytext"/>
        <w:jc w:val="left"/>
        <w:rPr>
          <w:szCs w:val="28"/>
        </w:rPr>
      </w:pPr>
      <w:r w:rsidRPr="00FA4792">
        <w:rPr>
          <w:szCs w:val="28"/>
        </w:rPr>
        <w:t>- IEC 62271-1:2017. Part 1: Common specifications for alternating current switchgear and controlgear.</w:t>
      </w:r>
    </w:p>
    <w:p w14:paraId="31A7785E" w14:textId="77777777" w:rsidR="00A04171" w:rsidRPr="00FA4792" w:rsidRDefault="00A04171" w:rsidP="00A04171">
      <w:pPr>
        <w:pStyle w:val="Bodytext"/>
        <w:jc w:val="left"/>
        <w:rPr>
          <w:szCs w:val="28"/>
        </w:rPr>
      </w:pPr>
      <w:r w:rsidRPr="00FA4792">
        <w:rPr>
          <w:szCs w:val="28"/>
        </w:rPr>
        <w:t>- IEC 62271-102:2018. Part 102: Alternating-current disconnectors and earthing switches.</w:t>
      </w:r>
    </w:p>
    <w:p w14:paraId="00C1890A" w14:textId="77777777" w:rsidR="00A04171" w:rsidRPr="00FA4792" w:rsidRDefault="00A04171" w:rsidP="00A04171">
      <w:pPr>
        <w:pStyle w:val="Bodytext"/>
        <w:jc w:val="left"/>
        <w:rPr>
          <w:szCs w:val="28"/>
        </w:rPr>
      </w:pPr>
      <w:r w:rsidRPr="00FA4792">
        <w:rPr>
          <w:szCs w:val="28"/>
        </w:rPr>
        <w:t>- IEC 62271-108:2020. Part 108: High-voltage alternating current disconnecting circuit-breakers for rated voltages above 52 kV.</w:t>
      </w:r>
    </w:p>
    <w:p w14:paraId="1BB304C6" w14:textId="77777777" w:rsidR="00A04171" w:rsidRPr="00FA4792" w:rsidRDefault="00A04171" w:rsidP="00A04171">
      <w:pPr>
        <w:pStyle w:val="Bodytext"/>
        <w:jc w:val="left"/>
        <w:rPr>
          <w:szCs w:val="28"/>
        </w:rPr>
      </w:pPr>
      <w:r w:rsidRPr="00FA4792">
        <w:rPr>
          <w:szCs w:val="28"/>
        </w:rPr>
        <w:t>- IEC 62271-305:2009. Part 305: Capacitive current switching capability of air-insulated disconnectors for rated voltages above 52 kV.</w:t>
      </w:r>
    </w:p>
    <w:p w14:paraId="3DCAE5FD" w14:textId="77777777" w:rsidR="00A04171" w:rsidRPr="00FA4792" w:rsidRDefault="00A04171" w:rsidP="00A04171">
      <w:pPr>
        <w:pStyle w:val="Heading2"/>
        <w:rPr>
          <w:rFonts w:ascii="Times New Roman" w:hAnsi="Times New Roman" w:cs="Times New Roman"/>
          <w:b/>
          <w:bCs/>
          <w:noProof/>
          <w:color w:val="auto"/>
          <w:sz w:val="28"/>
          <w:szCs w:val="28"/>
        </w:rPr>
      </w:pPr>
      <w:r w:rsidRPr="00FA4792">
        <w:rPr>
          <w:rFonts w:ascii="Times New Roman" w:hAnsi="Times New Roman" w:cs="Times New Roman"/>
          <w:b/>
          <w:bCs/>
          <w:noProof/>
          <w:color w:val="auto"/>
          <w:sz w:val="28"/>
          <w:szCs w:val="28"/>
        </w:rPr>
        <w:t>Điều 4. Các yêu cầu chung</w:t>
      </w:r>
    </w:p>
    <w:p w14:paraId="2BE5F9E2" w14:textId="77777777" w:rsidR="00A04171" w:rsidRPr="00FA4792" w:rsidRDefault="00A04171" w:rsidP="00A04171">
      <w:pPr>
        <w:pStyle w:val="Bodytext"/>
        <w:rPr>
          <w:szCs w:val="28"/>
        </w:rPr>
      </w:pPr>
      <w:r w:rsidRPr="00FA4792">
        <w:rPr>
          <w:szCs w:val="28"/>
        </w:rPr>
        <w:t>1. Định nghĩa dao cách ly lưới truyền tải điện:</w:t>
      </w:r>
    </w:p>
    <w:p w14:paraId="30B02287" w14:textId="77777777" w:rsidR="00A04171" w:rsidRPr="00FA4792" w:rsidRDefault="00A04171" w:rsidP="00A04171">
      <w:pPr>
        <w:pStyle w:val="Bodytext"/>
        <w:rPr>
          <w:szCs w:val="28"/>
        </w:rPr>
      </w:pPr>
      <w:r w:rsidRPr="00FA4792">
        <w:rPr>
          <w:szCs w:val="28"/>
        </w:rPr>
        <w:t xml:space="preserve">Dao cách ly trên lưới truyền tải điện là thiết bị có khả năng tham gia trong mạch đóng cắt điện cao áp trong chế độ vận hành bình thường, chỉ thực hiện đóng cắt mạch điện cao áp khi không có dòng điện hoặc dòng điện nhỏ hơn khả năng chịu đựng của thiết bị, tạo khoảng cách an toàn giữa các bộ phận mang điện và bộ phận không mang điện. Dao cách ly trên lưới truyền tải điện phải đáp ứng được độ bền </w:t>
      </w:r>
      <w:r w:rsidRPr="00FA4792">
        <w:rPr>
          <w:szCs w:val="28"/>
        </w:rPr>
        <w:lastRenderedPageBreak/>
        <w:t>đối với các điều kiện về khí hậu và môi trường tại Việt Nam: được nhiệt đới hóa, phù hợp với điều kiện môi trường lắp đặt và vận hành trạm biến áp.</w:t>
      </w:r>
    </w:p>
    <w:p w14:paraId="70295D32" w14:textId="77777777" w:rsidR="00A04171" w:rsidRPr="00FA4792" w:rsidRDefault="00A04171" w:rsidP="00A04171">
      <w:pPr>
        <w:pStyle w:val="Bodytext"/>
        <w:rPr>
          <w:szCs w:val="28"/>
        </w:rPr>
      </w:pPr>
      <w:r w:rsidRPr="00FA4792">
        <w:rPr>
          <w:szCs w:val="28"/>
        </w:rPr>
        <w:t xml:space="preserve">Tiêu chuẩn cơ bản để áp dụng thiết kế, chế tạo và thử nghiệm các dao cách ly trong lưới truyền tải điện là IEC 62271-102 và IEC 62271-1. </w:t>
      </w:r>
    </w:p>
    <w:p w14:paraId="7DE9444A" w14:textId="77777777" w:rsidR="00A04171" w:rsidRPr="00FA4792" w:rsidRDefault="00A04171" w:rsidP="00A04171">
      <w:pPr>
        <w:pStyle w:val="Bodytext"/>
        <w:rPr>
          <w:szCs w:val="28"/>
        </w:rPr>
      </w:pPr>
      <w:r w:rsidRPr="00FA4792">
        <w:rPr>
          <w:szCs w:val="28"/>
        </w:rPr>
        <w:t xml:space="preserve">Đối với dao cách ly có tích hợp chức năng cắt mạch điện thì áp dụng bổ sung tiêu chuẩn IEC 62271-108. </w:t>
      </w:r>
    </w:p>
    <w:p w14:paraId="78EDD845" w14:textId="77777777" w:rsidR="00A04171" w:rsidRPr="00FA4792" w:rsidRDefault="00A04171" w:rsidP="00A04171">
      <w:pPr>
        <w:pStyle w:val="Bodytext"/>
        <w:rPr>
          <w:szCs w:val="28"/>
        </w:rPr>
      </w:pPr>
      <w:r w:rsidRPr="00FA4792">
        <w:rPr>
          <w:szCs w:val="28"/>
        </w:rPr>
        <w:t>2. Yêu cầu chung về tiêu chuẩn và môi trường:</w:t>
      </w:r>
    </w:p>
    <w:p w14:paraId="578EC5FA" w14:textId="77777777" w:rsidR="00A04171" w:rsidRPr="00FA4792" w:rsidRDefault="00A04171" w:rsidP="00A04171">
      <w:pPr>
        <w:pStyle w:val="Bodytext"/>
        <w:rPr>
          <w:szCs w:val="28"/>
        </w:rPr>
      </w:pPr>
      <w:r w:rsidRPr="00FA4792">
        <w:rPr>
          <w:szCs w:val="28"/>
        </w:rPr>
        <w:t>a) Tất cả các thiết bị của dao cách ly trên lưới truyền tải điện được chế tạo và lắp đặt phải đáp ứng các quy chuẩn, tiêu chuẩn Việt Nam, tiêu chuẩn ngành điện, tiêu chuẩn IEC/IEEE và có khả năng làm việc ổn định lâu dài ở điều kiện yêu cầu làm việc, trong đó có điều kiện khí hậu môi trường tự nhiên của Việt Nam.</w:t>
      </w:r>
    </w:p>
    <w:p w14:paraId="1B4DEBDA" w14:textId="77777777" w:rsidR="00A04171" w:rsidRPr="00FA4792" w:rsidRDefault="00A04171" w:rsidP="00A04171">
      <w:pPr>
        <w:pStyle w:val="Bodytext"/>
        <w:rPr>
          <w:szCs w:val="28"/>
        </w:rPr>
      </w:pPr>
      <w:r w:rsidRPr="00FA4792">
        <w:rPr>
          <w:szCs w:val="28"/>
        </w:rPr>
        <w:t>b) Điều kiện môi trường:</w:t>
      </w:r>
    </w:p>
    <w:tbl>
      <w:tblPr>
        <w:tblStyle w:val="TableGrid"/>
        <w:tblW w:w="8926" w:type="dxa"/>
        <w:jc w:val="center"/>
        <w:tblLook w:val="04A0" w:firstRow="1" w:lastRow="0" w:firstColumn="1" w:lastColumn="0" w:noHBand="0" w:noVBand="1"/>
      </w:tblPr>
      <w:tblGrid>
        <w:gridCol w:w="5812"/>
        <w:gridCol w:w="3114"/>
      </w:tblGrid>
      <w:tr w:rsidR="00A04171" w:rsidRPr="00FA4792" w14:paraId="61D4477A"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5DD07B" w14:textId="77777777" w:rsidR="00A04171" w:rsidRPr="00FA4792" w:rsidRDefault="00A04171" w:rsidP="00576945">
            <w:pPr>
              <w:spacing w:before="60" w:after="60" w:line="252" w:lineRule="auto"/>
              <w:jc w:val="center"/>
              <w:rPr>
                <w:b/>
                <w:bCs/>
                <w:noProof/>
                <w:sz w:val="28"/>
                <w:szCs w:val="28"/>
              </w:rPr>
            </w:pPr>
            <w:r w:rsidRPr="00FA4792">
              <w:rPr>
                <w:b/>
                <w:bCs/>
                <w:noProof/>
                <w:sz w:val="28"/>
                <w:szCs w:val="28"/>
              </w:rPr>
              <w:t>Thông số</w:t>
            </w:r>
          </w:p>
        </w:tc>
        <w:tc>
          <w:tcPr>
            <w:tcW w:w="3114" w:type="dxa"/>
            <w:tcBorders>
              <w:top w:val="single" w:sz="4" w:space="0" w:color="auto"/>
              <w:left w:val="single" w:sz="4" w:space="0" w:color="auto"/>
              <w:bottom w:val="single" w:sz="4" w:space="0" w:color="auto"/>
              <w:right w:val="single" w:sz="4" w:space="0" w:color="auto"/>
            </w:tcBorders>
            <w:hideMark/>
          </w:tcPr>
          <w:p w14:paraId="0513C0B3" w14:textId="77777777" w:rsidR="00A04171" w:rsidRPr="00FA4792" w:rsidRDefault="00A04171" w:rsidP="00576945">
            <w:pPr>
              <w:spacing w:before="60" w:after="60" w:line="252" w:lineRule="auto"/>
              <w:jc w:val="center"/>
              <w:rPr>
                <w:b/>
                <w:bCs/>
                <w:noProof/>
                <w:sz w:val="28"/>
                <w:szCs w:val="28"/>
              </w:rPr>
            </w:pPr>
            <w:r w:rsidRPr="00FA4792">
              <w:rPr>
                <w:b/>
                <w:bCs/>
                <w:noProof/>
                <w:sz w:val="28"/>
                <w:szCs w:val="28"/>
              </w:rPr>
              <w:t>Giá trị yêu cầu</w:t>
            </w:r>
          </w:p>
        </w:tc>
      </w:tr>
      <w:tr w:rsidR="00A04171" w:rsidRPr="00FA4792" w14:paraId="699A76C1"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27C6F2DB" w14:textId="77777777" w:rsidR="00A04171" w:rsidRPr="00FA4792" w:rsidRDefault="00A04171" w:rsidP="00576945">
            <w:pPr>
              <w:spacing w:before="60" w:after="60" w:line="252" w:lineRule="auto"/>
              <w:rPr>
                <w:b/>
                <w:bCs/>
                <w:noProof/>
                <w:sz w:val="28"/>
                <w:szCs w:val="28"/>
              </w:rPr>
            </w:pPr>
            <w:r w:rsidRPr="00FA4792">
              <w:rPr>
                <w:noProof/>
                <w:sz w:val="28"/>
                <w:szCs w:val="28"/>
              </w:rPr>
              <w:t>Độ cao lắp đặt so với mực nước biển</w:t>
            </w:r>
          </w:p>
        </w:tc>
        <w:tc>
          <w:tcPr>
            <w:tcW w:w="3114" w:type="dxa"/>
            <w:tcBorders>
              <w:top w:val="single" w:sz="4" w:space="0" w:color="auto"/>
              <w:left w:val="single" w:sz="4" w:space="0" w:color="auto"/>
              <w:bottom w:val="single" w:sz="4" w:space="0" w:color="auto"/>
              <w:right w:val="single" w:sz="4" w:space="0" w:color="auto"/>
            </w:tcBorders>
            <w:hideMark/>
          </w:tcPr>
          <w:p w14:paraId="165F85BE" w14:textId="77777777" w:rsidR="00A04171" w:rsidRPr="00FA4792" w:rsidRDefault="00A04171" w:rsidP="00576945">
            <w:pPr>
              <w:spacing w:before="60" w:after="60" w:line="252" w:lineRule="auto"/>
              <w:rPr>
                <w:b/>
                <w:bCs/>
                <w:noProof/>
                <w:sz w:val="28"/>
                <w:szCs w:val="28"/>
              </w:rPr>
            </w:pPr>
            <w:r w:rsidRPr="00FA4792">
              <w:rPr>
                <w:noProof/>
                <w:sz w:val="28"/>
                <w:szCs w:val="28"/>
              </w:rPr>
              <w:t>: không quá 1000 m</w:t>
            </w:r>
          </w:p>
        </w:tc>
      </w:tr>
      <w:tr w:rsidR="00A04171" w:rsidRPr="00FA4792" w14:paraId="5FE97CD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5CAB4CF" w14:textId="77777777" w:rsidR="00A04171" w:rsidRPr="00FA4792" w:rsidRDefault="00A04171" w:rsidP="00576945">
            <w:pPr>
              <w:spacing w:before="60" w:after="60" w:line="252" w:lineRule="auto"/>
              <w:rPr>
                <w:b/>
                <w:bCs/>
                <w:noProof/>
                <w:sz w:val="28"/>
                <w:szCs w:val="28"/>
              </w:rPr>
            </w:pPr>
            <w:r w:rsidRPr="00FA4792">
              <w:rPr>
                <w:noProof/>
                <w:sz w:val="28"/>
                <w:szCs w:val="28"/>
              </w:rPr>
              <w:t>Vùng khí hậu nơi lắp đặt</w:t>
            </w:r>
          </w:p>
        </w:tc>
        <w:tc>
          <w:tcPr>
            <w:tcW w:w="3114" w:type="dxa"/>
            <w:tcBorders>
              <w:top w:val="single" w:sz="4" w:space="0" w:color="auto"/>
              <w:left w:val="single" w:sz="4" w:space="0" w:color="auto"/>
              <w:bottom w:val="single" w:sz="4" w:space="0" w:color="auto"/>
              <w:right w:val="single" w:sz="4" w:space="0" w:color="auto"/>
            </w:tcBorders>
            <w:hideMark/>
          </w:tcPr>
          <w:p w14:paraId="2C875C37" w14:textId="77777777" w:rsidR="00A04171" w:rsidRPr="00FA4792" w:rsidRDefault="00A04171" w:rsidP="00576945">
            <w:pPr>
              <w:spacing w:before="60" w:after="60" w:line="252" w:lineRule="auto"/>
              <w:rPr>
                <w:b/>
                <w:bCs/>
                <w:noProof/>
                <w:sz w:val="28"/>
                <w:szCs w:val="28"/>
              </w:rPr>
            </w:pPr>
            <w:r w:rsidRPr="00FA4792">
              <w:rPr>
                <w:noProof/>
                <w:sz w:val="28"/>
                <w:szCs w:val="28"/>
              </w:rPr>
              <w:t>: khí hậu nhiệt đới</w:t>
            </w:r>
          </w:p>
        </w:tc>
      </w:tr>
      <w:tr w:rsidR="00A04171" w:rsidRPr="00FA4792" w14:paraId="7015BBD8"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B678CFE" w14:textId="77777777" w:rsidR="00A04171" w:rsidRPr="00FA4792" w:rsidRDefault="00A04171" w:rsidP="00576945">
            <w:pPr>
              <w:spacing w:before="60" w:after="60" w:line="252" w:lineRule="auto"/>
              <w:rPr>
                <w:b/>
                <w:bCs/>
                <w:noProof/>
                <w:sz w:val="28"/>
                <w:szCs w:val="28"/>
              </w:rPr>
            </w:pPr>
            <w:r w:rsidRPr="00FA4792">
              <w:rPr>
                <w:noProof/>
                <w:sz w:val="28"/>
                <w:szCs w:val="28"/>
              </w:rPr>
              <w:t>Nhiệt độ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989EEC" w14:textId="77777777" w:rsidR="00A04171" w:rsidRPr="00FA4792" w:rsidRDefault="00A04171" w:rsidP="00576945">
            <w:pPr>
              <w:spacing w:before="60" w:after="60" w:line="252" w:lineRule="auto"/>
              <w:rPr>
                <w:b/>
                <w:bCs/>
                <w:noProof/>
                <w:sz w:val="28"/>
                <w:szCs w:val="28"/>
              </w:rPr>
            </w:pPr>
            <w:r w:rsidRPr="00FA4792">
              <w:rPr>
                <w:noProof/>
                <w:sz w:val="28"/>
                <w:szCs w:val="28"/>
              </w:rPr>
              <w:t xml:space="preserve">: 45 </w:t>
            </w:r>
            <w:r w:rsidRPr="00FA4792">
              <w:rPr>
                <w:noProof/>
                <w:sz w:val="28"/>
                <w:szCs w:val="28"/>
                <w:vertAlign w:val="superscript"/>
              </w:rPr>
              <w:t>o</w:t>
            </w:r>
            <w:r w:rsidRPr="00FA4792">
              <w:rPr>
                <w:noProof/>
                <w:sz w:val="28"/>
                <w:szCs w:val="28"/>
              </w:rPr>
              <w:t>C</w:t>
            </w:r>
          </w:p>
        </w:tc>
      </w:tr>
      <w:tr w:rsidR="00A04171" w:rsidRPr="00FA4792" w14:paraId="50950326"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0CD42DE8" w14:textId="77777777" w:rsidR="00A04171" w:rsidRPr="00FA4792" w:rsidRDefault="00A04171" w:rsidP="00576945">
            <w:pPr>
              <w:spacing w:before="60" w:after="60" w:line="252" w:lineRule="auto"/>
              <w:rPr>
                <w:b/>
                <w:bCs/>
                <w:noProof/>
                <w:sz w:val="28"/>
                <w:szCs w:val="28"/>
              </w:rPr>
            </w:pPr>
            <w:r w:rsidRPr="00FA4792">
              <w:rPr>
                <w:noProof/>
                <w:sz w:val="28"/>
                <w:szCs w:val="28"/>
              </w:rPr>
              <w:t>Nhiệt độ nhỏ nhất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42F1C811" w14:textId="77777777" w:rsidR="00A04171" w:rsidRPr="00FA4792" w:rsidRDefault="00A04171" w:rsidP="00576945">
            <w:pPr>
              <w:spacing w:before="60" w:after="60" w:line="252" w:lineRule="auto"/>
              <w:rPr>
                <w:b/>
                <w:bCs/>
                <w:noProof/>
                <w:sz w:val="28"/>
                <w:szCs w:val="28"/>
              </w:rPr>
            </w:pPr>
            <w:r w:rsidRPr="00FA4792">
              <w:rPr>
                <w:noProof/>
                <w:sz w:val="28"/>
                <w:szCs w:val="28"/>
              </w:rPr>
              <w:t xml:space="preserve">: 0 </w:t>
            </w:r>
            <w:r w:rsidRPr="00FA4792">
              <w:rPr>
                <w:noProof/>
                <w:sz w:val="28"/>
                <w:szCs w:val="28"/>
                <w:vertAlign w:val="superscript"/>
              </w:rPr>
              <w:t>o</w:t>
            </w:r>
            <w:r w:rsidRPr="00FA4792">
              <w:rPr>
                <w:noProof/>
                <w:sz w:val="28"/>
                <w:szCs w:val="28"/>
              </w:rPr>
              <w:t>C</w:t>
            </w:r>
          </w:p>
        </w:tc>
      </w:tr>
      <w:tr w:rsidR="00A04171" w:rsidRPr="00FA4792" w14:paraId="3B1C3447"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7FA6B3E0" w14:textId="77777777" w:rsidR="00A04171" w:rsidRPr="00FA4792" w:rsidRDefault="00A04171" w:rsidP="00576945">
            <w:pPr>
              <w:spacing w:before="60" w:after="60" w:line="252" w:lineRule="auto"/>
              <w:rPr>
                <w:b/>
                <w:bCs/>
                <w:noProof/>
                <w:sz w:val="28"/>
                <w:szCs w:val="28"/>
              </w:rPr>
            </w:pPr>
            <w:r w:rsidRPr="00FA4792">
              <w:rPr>
                <w:noProof/>
                <w:sz w:val="28"/>
                <w:szCs w:val="28"/>
              </w:rPr>
              <w:t>Nhiệt độ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394F87DE" w14:textId="77777777" w:rsidR="00A04171" w:rsidRPr="00FA4792" w:rsidRDefault="00A04171" w:rsidP="00576945">
            <w:pPr>
              <w:spacing w:before="60" w:after="60" w:line="252" w:lineRule="auto"/>
              <w:rPr>
                <w:b/>
                <w:bCs/>
                <w:noProof/>
                <w:sz w:val="28"/>
                <w:szCs w:val="28"/>
              </w:rPr>
            </w:pPr>
            <w:r w:rsidRPr="00FA4792">
              <w:rPr>
                <w:noProof/>
                <w:sz w:val="28"/>
                <w:szCs w:val="28"/>
              </w:rPr>
              <w:t xml:space="preserve">: 25 </w:t>
            </w:r>
            <w:r w:rsidRPr="00FA4792">
              <w:rPr>
                <w:noProof/>
                <w:sz w:val="28"/>
                <w:szCs w:val="28"/>
                <w:vertAlign w:val="superscript"/>
              </w:rPr>
              <w:t>o</w:t>
            </w:r>
            <w:r w:rsidRPr="00FA4792">
              <w:rPr>
                <w:noProof/>
                <w:sz w:val="28"/>
                <w:szCs w:val="28"/>
              </w:rPr>
              <w:t>C</w:t>
            </w:r>
          </w:p>
        </w:tc>
      </w:tr>
      <w:tr w:rsidR="00A04171" w:rsidRPr="00FA4792" w14:paraId="6717D03D"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440E5F76" w14:textId="77777777" w:rsidR="00A04171" w:rsidRPr="00FA4792" w:rsidRDefault="00A04171" w:rsidP="00576945">
            <w:pPr>
              <w:spacing w:before="60" w:after="60" w:line="252" w:lineRule="auto"/>
              <w:rPr>
                <w:b/>
                <w:bCs/>
                <w:noProof/>
                <w:sz w:val="28"/>
                <w:szCs w:val="28"/>
              </w:rPr>
            </w:pPr>
            <w:r w:rsidRPr="00FA4792">
              <w:rPr>
                <w:noProof/>
                <w:sz w:val="28"/>
                <w:szCs w:val="28"/>
              </w:rPr>
              <w:t>Độ ẩm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7670F945" w14:textId="77777777" w:rsidR="00A04171" w:rsidRPr="00FA4792" w:rsidRDefault="00A04171" w:rsidP="00576945">
            <w:pPr>
              <w:spacing w:before="60" w:after="60" w:line="252" w:lineRule="auto"/>
              <w:rPr>
                <w:b/>
                <w:bCs/>
                <w:noProof/>
                <w:sz w:val="28"/>
                <w:szCs w:val="28"/>
              </w:rPr>
            </w:pPr>
            <w:r w:rsidRPr="00FA4792">
              <w:rPr>
                <w:noProof/>
                <w:sz w:val="28"/>
                <w:szCs w:val="28"/>
              </w:rPr>
              <w:t>: 100 %</w:t>
            </w:r>
          </w:p>
        </w:tc>
      </w:tr>
      <w:tr w:rsidR="00A04171" w:rsidRPr="00FA4792" w14:paraId="38E5BBB2"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9C9DE3" w14:textId="77777777" w:rsidR="00A04171" w:rsidRPr="00FA4792" w:rsidRDefault="00A04171" w:rsidP="00576945">
            <w:pPr>
              <w:spacing w:before="60" w:after="60" w:line="252" w:lineRule="auto"/>
              <w:rPr>
                <w:b/>
                <w:bCs/>
                <w:noProof/>
                <w:sz w:val="28"/>
                <w:szCs w:val="28"/>
              </w:rPr>
            </w:pPr>
            <w:r w:rsidRPr="00FA4792">
              <w:rPr>
                <w:noProof/>
                <w:sz w:val="28"/>
                <w:szCs w:val="28"/>
              </w:rPr>
              <w:t>Độ ẩm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61CC41" w14:textId="77777777" w:rsidR="00A04171" w:rsidRPr="00FA4792" w:rsidRDefault="00A04171" w:rsidP="00576945">
            <w:pPr>
              <w:spacing w:before="60" w:after="60" w:line="252" w:lineRule="auto"/>
              <w:rPr>
                <w:b/>
                <w:bCs/>
                <w:noProof/>
                <w:sz w:val="28"/>
                <w:szCs w:val="28"/>
              </w:rPr>
            </w:pPr>
            <w:r w:rsidRPr="00FA4792">
              <w:rPr>
                <w:noProof/>
                <w:sz w:val="28"/>
                <w:szCs w:val="28"/>
              </w:rPr>
              <w:t>: 85 %</w:t>
            </w:r>
          </w:p>
        </w:tc>
      </w:tr>
      <w:tr w:rsidR="00A04171" w:rsidRPr="00FA4792" w14:paraId="18893D10"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05E6CA9" w14:textId="77777777" w:rsidR="00A04171" w:rsidRPr="00FA4792" w:rsidRDefault="00A04171" w:rsidP="00576945">
            <w:pPr>
              <w:spacing w:before="60" w:after="60" w:line="252" w:lineRule="auto"/>
              <w:rPr>
                <w:noProof/>
                <w:sz w:val="28"/>
                <w:szCs w:val="28"/>
              </w:rPr>
            </w:pPr>
            <w:r w:rsidRPr="00FA4792">
              <w:rPr>
                <w:noProof/>
                <w:sz w:val="28"/>
                <w:szCs w:val="28"/>
              </w:rPr>
              <w:t>Mức độ ô nhiễm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217B76CC" w14:textId="77777777" w:rsidR="00A04171" w:rsidRPr="00FA4792" w:rsidRDefault="00A04171" w:rsidP="00576945">
            <w:pPr>
              <w:spacing w:before="60" w:after="60" w:line="252" w:lineRule="auto"/>
              <w:rPr>
                <w:b/>
                <w:bCs/>
                <w:noProof/>
                <w:sz w:val="28"/>
                <w:szCs w:val="28"/>
              </w:rPr>
            </w:pPr>
            <w:r w:rsidRPr="00FA4792">
              <w:rPr>
                <w:noProof/>
                <w:sz w:val="28"/>
                <w:szCs w:val="28"/>
              </w:rPr>
              <w:t>: tùy từng dự án</w:t>
            </w:r>
          </w:p>
        </w:tc>
      </w:tr>
      <w:tr w:rsidR="00A04171" w:rsidRPr="00FA4792" w14:paraId="32A4A27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3F85731" w14:textId="77777777" w:rsidR="00A04171" w:rsidRPr="00FA4792" w:rsidRDefault="00A04171" w:rsidP="00576945">
            <w:pPr>
              <w:spacing w:before="60" w:after="60" w:line="252" w:lineRule="auto"/>
              <w:rPr>
                <w:noProof/>
                <w:sz w:val="28"/>
                <w:szCs w:val="28"/>
              </w:rPr>
            </w:pPr>
            <w:r w:rsidRPr="00FA4792">
              <w:rPr>
                <w:noProof/>
                <w:sz w:val="28"/>
                <w:szCs w:val="28"/>
              </w:rPr>
              <w:t>Hệ số động đất lớn nhất</w:t>
            </w:r>
          </w:p>
        </w:tc>
        <w:tc>
          <w:tcPr>
            <w:tcW w:w="3114" w:type="dxa"/>
            <w:tcBorders>
              <w:top w:val="single" w:sz="4" w:space="0" w:color="auto"/>
              <w:left w:val="single" w:sz="4" w:space="0" w:color="auto"/>
              <w:bottom w:val="single" w:sz="4" w:space="0" w:color="auto"/>
              <w:right w:val="single" w:sz="4" w:space="0" w:color="auto"/>
            </w:tcBorders>
            <w:hideMark/>
          </w:tcPr>
          <w:p w14:paraId="4935DE79" w14:textId="77777777" w:rsidR="00A04171" w:rsidRPr="00FA4792" w:rsidRDefault="00A04171" w:rsidP="00576945">
            <w:pPr>
              <w:spacing w:before="60" w:after="60" w:line="252" w:lineRule="auto"/>
              <w:rPr>
                <w:b/>
                <w:bCs/>
                <w:noProof/>
                <w:sz w:val="28"/>
                <w:szCs w:val="28"/>
              </w:rPr>
            </w:pPr>
            <w:r w:rsidRPr="00FA4792">
              <w:rPr>
                <w:noProof/>
                <w:sz w:val="28"/>
                <w:szCs w:val="28"/>
              </w:rPr>
              <w:t>: 0,15 g</w:t>
            </w:r>
          </w:p>
        </w:tc>
      </w:tr>
    </w:tbl>
    <w:p w14:paraId="70F9BF9D" w14:textId="77777777" w:rsidR="00A04171" w:rsidRPr="00FA4792" w:rsidRDefault="00A04171" w:rsidP="00A04171">
      <w:pPr>
        <w:pStyle w:val="Bodytext"/>
        <w:rPr>
          <w:szCs w:val="28"/>
        </w:rPr>
      </w:pPr>
      <w:r w:rsidRPr="00FA4792">
        <w:rPr>
          <w:szCs w:val="28"/>
        </w:rPr>
        <w:t>c) Tùy theo điều kiện tự nhiên của vị trí lắp đặt các thiết bị, được xác định trong QCVN 02:2022/BXD, các giá trị điều kiện môi trường nêu trên có thể thay đổi cho phù hợp với yêu cầu thực tế cần áp dụng.</w:t>
      </w:r>
    </w:p>
    <w:p w14:paraId="3838EB10" w14:textId="77777777" w:rsidR="00A04171" w:rsidRPr="00FA4792" w:rsidRDefault="00A04171" w:rsidP="00A04171">
      <w:pPr>
        <w:pStyle w:val="Bodytext"/>
        <w:rPr>
          <w:szCs w:val="28"/>
        </w:rPr>
      </w:pPr>
      <w:r w:rsidRPr="00FA4792">
        <w:rPr>
          <w:szCs w:val="28"/>
        </w:rPr>
        <w:t xml:space="preserve">3. Yêu cầu chung từ hệ thống điện truyền tải: </w:t>
      </w:r>
    </w:p>
    <w:p w14:paraId="7A9E968E" w14:textId="77777777" w:rsidR="00A04171" w:rsidRPr="00FA4792" w:rsidRDefault="00A04171" w:rsidP="00A04171">
      <w:pPr>
        <w:pStyle w:val="Bodytext"/>
        <w:rPr>
          <w:szCs w:val="28"/>
        </w:rPr>
      </w:pPr>
      <w:r w:rsidRPr="00FA4792">
        <w:rPr>
          <w:szCs w:val="28"/>
        </w:rPr>
        <w:t>Bảng 1.</w:t>
      </w:r>
    </w:p>
    <w:tbl>
      <w:tblPr>
        <w:tblStyle w:val="TableGrid"/>
        <w:tblW w:w="9067" w:type="dxa"/>
        <w:jc w:val="center"/>
        <w:tblLook w:val="04A0" w:firstRow="1" w:lastRow="0" w:firstColumn="1" w:lastColumn="0" w:noHBand="0" w:noVBand="1"/>
      </w:tblPr>
      <w:tblGrid>
        <w:gridCol w:w="4673"/>
        <w:gridCol w:w="1134"/>
        <w:gridCol w:w="1134"/>
        <w:gridCol w:w="1134"/>
        <w:gridCol w:w="992"/>
      </w:tblGrid>
      <w:tr w:rsidR="00A04171" w:rsidRPr="00FA4792" w14:paraId="6EBAFDF7" w14:textId="77777777" w:rsidTr="00576945">
        <w:trPr>
          <w:trHeight w:val="20"/>
          <w:tblHeader/>
          <w:jc w:val="center"/>
        </w:trPr>
        <w:tc>
          <w:tcPr>
            <w:tcW w:w="4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02CC4F" w14:textId="77777777" w:rsidR="00A04171" w:rsidRPr="00FA4792" w:rsidRDefault="00A04171" w:rsidP="00576945">
            <w:pPr>
              <w:spacing w:before="60" w:after="60" w:line="252" w:lineRule="auto"/>
              <w:jc w:val="center"/>
              <w:rPr>
                <w:b/>
                <w:bCs/>
                <w:noProof/>
                <w:sz w:val="28"/>
                <w:szCs w:val="28"/>
              </w:rPr>
            </w:pPr>
            <w:r w:rsidRPr="00FA4792">
              <w:rPr>
                <w:b/>
                <w:bCs/>
                <w:noProof/>
                <w:sz w:val="28"/>
                <w:szCs w:val="28"/>
              </w:rPr>
              <w:t>Thông số</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64BCF4" w14:textId="77777777" w:rsidR="00A04171" w:rsidRPr="00FA4792" w:rsidRDefault="00A04171" w:rsidP="00576945">
            <w:pPr>
              <w:spacing w:before="60" w:after="60" w:line="252" w:lineRule="auto"/>
              <w:jc w:val="center"/>
              <w:rPr>
                <w:b/>
                <w:bCs/>
                <w:noProof/>
                <w:sz w:val="28"/>
                <w:szCs w:val="28"/>
              </w:rPr>
            </w:pPr>
            <w:r w:rsidRPr="00FA4792">
              <w:rPr>
                <w:b/>
                <w:bCs/>
                <w:noProof/>
                <w:sz w:val="28"/>
                <w:szCs w:val="28"/>
              </w:rPr>
              <w:t>Đơn vị</w:t>
            </w:r>
          </w:p>
        </w:tc>
        <w:tc>
          <w:tcPr>
            <w:tcW w:w="32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1B6B4" w14:textId="77777777" w:rsidR="00A04171" w:rsidRPr="00FA4792" w:rsidRDefault="00A04171" w:rsidP="00576945">
            <w:pPr>
              <w:spacing w:before="60" w:after="60" w:line="252" w:lineRule="auto"/>
              <w:jc w:val="center"/>
              <w:rPr>
                <w:b/>
                <w:bCs/>
                <w:noProof/>
                <w:sz w:val="28"/>
                <w:szCs w:val="28"/>
              </w:rPr>
            </w:pPr>
            <w:r w:rsidRPr="00FA4792">
              <w:rPr>
                <w:b/>
                <w:bCs/>
                <w:noProof/>
                <w:sz w:val="28"/>
                <w:szCs w:val="28"/>
              </w:rPr>
              <w:t>Giá trị yêu cầu</w:t>
            </w:r>
          </w:p>
        </w:tc>
      </w:tr>
      <w:tr w:rsidR="00A04171" w:rsidRPr="00FA4792" w14:paraId="7383214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16ADE01F" w14:textId="77777777" w:rsidR="00A04171" w:rsidRPr="00FA4792" w:rsidRDefault="00A04171" w:rsidP="00576945">
            <w:pPr>
              <w:spacing w:before="60" w:after="60" w:line="252" w:lineRule="auto"/>
              <w:rPr>
                <w:noProof/>
                <w:sz w:val="28"/>
                <w:szCs w:val="28"/>
              </w:rPr>
            </w:pPr>
            <w:r w:rsidRPr="00FA4792">
              <w:rPr>
                <w:noProof/>
                <w:sz w:val="28"/>
                <w:szCs w:val="28"/>
              </w:rPr>
              <w:t>Điện áp danh định</w:t>
            </w:r>
          </w:p>
        </w:tc>
        <w:tc>
          <w:tcPr>
            <w:tcW w:w="1134" w:type="dxa"/>
            <w:tcBorders>
              <w:top w:val="single" w:sz="4" w:space="0" w:color="auto"/>
              <w:left w:val="single" w:sz="4" w:space="0" w:color="auto"/>
              <w:bottom w:val="single" w:sz="4" w:space="0" w:color="auto"/>
              <w:right w:val="single" w:sz="4" w:space="0" w:color="auto"/>
            </w:tcBorders>
            <w:hideMark/>
          </w:tcPr>
          <w:p w14:paraId="277BD49D" w14:textId="77777777" w:rsidR="00A04171" w:rsidRPr="00FA4792" w:rsidRDefault="00A04171" w:rsidP="00576945">
            <w:pPr>
              <w:spacing w:before="60" w:after="60" w:line="252" w:lineRule="auto"/>
              <w:jc w:val="center"/>
              <w:rPr>
                <w:noProof/>
                <w:sz w:val="28"/>
                <w:szCs w:val="28"/>
              </w:rPr>
            </w:pPr>
            <w:r w:rsidRPr="00FA4792">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54984C39" w14:textId="77777777" w:rsidR="00A04171" w:rsidRPr="00FA4792" w:rsidRDefault="00A04171" w:rsidP="00576945">
            <w:pPr>
              <w:spacing w:before="60" w:after="60" w:line="252" w:lineRule="auto"/>
              <w:jc w:val="center"/>
              <w:rPr>
                <w:noProof/>
                <w:sz w:val="28"/>
                <w:szCs w:val="28"/>
              </w:rPr>
            </w:pPr>
            <w:r w:rsidRPr="00FA4792">
              <w:rPr>
                <w:noProof/>
                <w:sz w:val="28"/>
                <w:szCs w:val="28"/>
              </w:rPr>
              <w:t>500</w:t>
            </w:r>
          </w:p>
        </w:tc>
        <w:tc>
          <w:tcPr>
            <w:tcW w:w="1134" w:type="dxa"/>
            <w:tcBorders>
              <w:top w:val="single" w:sz="4" w:space="0" w:color="auto"/>
              <w:left w:val="single" w:sz="4" w:space="0" w:color="auto"/>
              <w:bottom w:val="single" w:sz="4" w:space="0" w:color="auto"/>
              <w:right w:val="single" w:sz="4" w:space="0" w:color="auto"/>
            </w:tcBorders>
            <w:hideMark/>
          </w:tcPr>
          <w:p w14:paraId="71B10198" w14:textId="77777777" w:rsidR="00A04171" w:rsidRPr="00FA4792" w:rsidRDefault="00A04171" w:rsidP="00576945">
            <w:pPr>
              <w:spacing w:before="60" w:after="60" w:line="252" w:lineRule="auto"/>
              <w:jc w:val="center"/>
              <w:rPr>
                <w:noProof/>
                <w:sz w:val="28"/>
                <w:szCs w:val="28"/>
              </w:rPr>
            </w:pPr>
            <w:r w:rsidRPr="00FA4792">
              <w:rPr>
                <w:noProof/>
                <w:sz w:val="28"/>
                <w:szCs w:val="28"/>
              </w:rPr>
              <w:t>220</w:t>
            </w:r>
          </w:p>
        </w:tc>
        <w:tc>
          <w:tcPr>
            <w:tcW w:w="992" w:type="dxa"/>
            <w:tcBorders>
              <w:top w:val="single" w:sz="4" w:space="0" w:color="auto"/>
              <w:left w:val="single" w:sz="4" w:space="0" w:color="auto"/>
              <w:bottom w:val="single" w:sz="4" w:space="0" w:color="auto"/>
              <w:right w:val="single" w:sz="4" w:space="0" w:color="auto"/>
            </w:tcBorders>
            <w:hideMark/>
          </w:tcPr>
          <w:p w14:paraId="2E970AB9" w14:textId="77777777" w:rsidR="00A04171" w:rsidRPr="00FA4792" w:rsidRDefault="00A04171" w:rsidP="00576945">
            <w:pPr>
              <w:spacing w:before="60" w:after="60" w:line="252" w:lineRule="auto"/>
              <w:jc w:val="center"/>
              <w:rPr>
                <w:noProof/>
                <w:sz w:val="28"/>
                <w:szCs w:val="28"/>
              </w:rPr>
            </w:pPr>
            <w:r w:rsidRPr="00FA4792">
              <w:rPr>
                <w:noProof/>
                <w:sz w:val="28"/>
                <w:szCs w:val="28"/>
              </w:rPr>
              <w:t>110</w:t>
            </w:r>
          </w:p>
        </w:tc>
      </w:tr>
      <w:tr w:rsidR="00A04171" w:rsidRPr="00FA4792" w14:paraId="06F92C0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A0012D" w14:textId="77777777" w:rsidR="00A04171" w:rsidRPr="00FA4792" w:rsidRDefault="00A04171" w:rsidP="00576945">
            <w:pPr>
              <w:spacing w:before="60" w:after="60" w:line="252" w:lineRule="auto"/>
              <w:rPr>
                <w:noProof/>
                <w:sz w:val="28"/>
                <w:szCs w:val="28"/>
              </w:rPr>
            </w:pPr>
            <w:r w:rsidRPr="00FA4792">
              <w:rPr>
                <w:noProof/>
                <w:sz w:val="28"/>
                <w:szCs w:val="28"/>
              </w:rPr>
              <w:t>Tần số danh định</w:t>
            </w:r>
          </w:p>
        </w:tc>
        <w:tc>
          <w:tcPr>
            <w:tcW w:w="1134" w:type="dxa"/>
            <w:tcBorders>
              <w:top w:val="single" w:sz="4" w:space="0" w:color="auto"/>
              <w:left w:val="single" w:sz="4" w:space="0" w:color="auto"/>
              <w:bottom w:val="single" w:sz="4" w:space="0" w:color="auto"/>
              <w:right w:val="single" w:sz="4" w:space="0" w:color="auto"/>
            </w:tcBorders>
            <w:hideMark/>
          </w:tcPr>
          <w:p w14:paraId="7D59DC4F" w14:textId="77777777" w:rsidR="00A04171" w:rsidRPr="00FA4792" w:rsidRDefault="00A04171" w:rsidP="00576945">
            <w:pPr>
              <w:spacing w:before="60" w:after="60" w:line="252" w:lineRule="auto"/>
              <w:jc w:val="center"/>
              <w:rPr>
                <w:noProof/>
                <w:sz w:val="28"/>
                <w:szCs w:val="28"/>
              </w:rPr>
            </w:pPr>
            <w:r w:rsidRPr="00FA4792">
              <w:rPr>
                <w:noProof/>
                <w:sz w:val="28"/>
                <w:szCs w:val="28"/>
              </w:rPr>
              <w:t>Hz</w:t>
            </w:r>
          </w:p>
        </w:tc>
        <w:tc>
          <w:tcPr>
            <w:tcW w:w="3260" w:type="dxa"/>
            <w:gridSpan w:val="3"/>
            <w:tcBorders>
              <w:top w:val="single" w:sz="4" w:space="0" w:color="auto"/>
              <w:left w:val="single" w:sz="4" w:space="0" w:color="auto"/>
              <w:bottom w:val="single" w:sz="4" w:space="0" w:color="auto"/>
              <w:right w:val="single" w:sz="4" w:space="0" w:color="auto"/>
            </w:tcBorders>
            <w:hideMark/>
          </w:tcPr>
          <w:p w14:paraId="7B65AF0B" w14:textId="77777777" w:rsidR="00A04171" w:rsidRPr="00FA4792" w:rsidRDefault="00A04171" w:rsidP="00576945">
            <w:pPr>
              <w:spacing w:before="60" w:after="60" w:line="252" w:lineRule="auto"/>
              <w:jc w:val="center"/>
              <w:rPr>
                <w:noProof/>
                <w:sz w:val="28"/>
                <w:szCs w:val="28"/>
              </w:rPr>
            </w:pPr>
            <w:r w:rsidRPr="00FA4792">
              <w:rPr>
                <w:noProof/>
                <w:sz w:val="28"/>
                <w:szCs w:val="28"/>
              </w:rPr>
              <w:t>50</w:t>
            </w:r>
          </w:p>
        </w:tc>
      </w:tr>
      <w:tr w:rsidR="00A04171" w:rsidRPr="00FA4792" w14:paraId="5E4435F2"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201A420A" w14:textId="77777777" w:rsidR="00A04171" w:rsidRPr="00FA4792" w:rsidRDefault="00A04171" w:rsidP="00576945">
            <w:pPr>
              <w:spacing w:before="60" w:after="60" w:line="252" w:lineRule="auto"/>
              <w:rPr>
                <w:noProof/>
                <w:sz w:val="28"/>
                <w:szCs w:val="28"/>
              </w:rPr>
            </w:pPr>
            <w:r w:rsidRPr="00FA4792">
              <w:rPr>
                <w:noProof/>
                <w:sz w:val="28"/>
                <w:szCs w:val="28"/>
              </w:rPr>
              <w:t>Điện áp vận hành hệ thống lớn nhất</w:t>
            </w:r>
          </w:p>
        </w:tc>
        <w:tc>
          <w:tcPr>
            <w:tcW w:w="1134" w:type="dxa"/>
            <w:tcBorders>
              <w:top w:val="single" w:sz="4" w:space="0" w:color="auto"/>
              <w:left w:val="single" w:sz="4" w:space="0" w:color="auto"/>
              <w:bottom w:val="single" w:sz="4" w:space="0" w:color="auto"/>
              <w:right w:val="single" w:sz="4" w:space="0" w:color="auto"/>
            </w:tcBorders>
            <w:hideMark/>
          </w:tcPr>
          <w:p w14:paraId="2A643008" w14:textId="77777777" w:rsidR="00A04171" w:rsidRPr="00FA4792" w:rsidRDefault="00A04171" w:rsidP="00576945">
            <w:pPr>
              <w:spacing w:before="60" w:after="60" w:line="252" w:lineRule="auto"/>
              <w:jc w:val="center"/>
              <w:rPr>
                <w:noProof/>
                <w:sz w:val="28"/>
                <w:szCs w:val="28"/>
              </w:rPr>
            </w:pPr>
            <w:r w:rsidRPr="00FA4792">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609377CC" w14:textId="77777777" w:rsidR="00A04171" w:rsidRPr="00FA4792" w:rsidRDefault="00A04171" w:rsidP="00576945">
            <w:pPr>
              <w:spacing w:before="60" w:after="60" w:line="252" w:lineRule="auto"/>
              <w:jc w:val="center"/>
              <w:rPr>
                <w:noProof/>
                <w:sz w:val="28"/>
                <w:szCs w:val="28"/>
              </w:rPr>
            </w:pPr>
            <w:r w:rsidRPr="00FA4792">
              <w:rPr>
                <w:noProof/>
                <w:sz w:val="28"/>
                <w:szCs w:val="28"/>
              </w:rPr>
              <w:t>550</w:t>
            </w:r>
          </w:p>
        </w:tc>
        <w:tc>
          <w:tcPr>
            <w:tcW w:w="1134" w:type="dxa"/>
            <w:tcBorders>
              <w:top w:val="single" w:sz="4" w:space="0" w:color="auto"/>
              <w:left w:val="single" w:sz="4" w:space="0" w:color="auto"/>
              <w:bottom w:val="single" w:sz="4" w:space="0" w:color="auto"/>
              <w:right w:val="single" w:sz="4" w:space="0" w:color="auto"/>
            </w:tcBorders>
            <w:hideMark/>
          </w:tcPr>
          <w:p w14:paraId="1467C599" w14:textId="77777777" w:rsidR="00A04171" w:rsidRPr="00FA4792" w:rsidRDefault="00A04171" w:rsidP="00576945">
            <w:pPr>
              <w:spacing w:before="60" w:after="60" w:line="252" w:lineRule="auto"/>
              <w:jc w:val="center"/>
              <w:rPr>
                <w:noProof/>
                <w:sz w:val="28"/>
                <w:szCs w:val="28"/>
              </w:rPr>
            </w:pPr>
            <w:r w:rsidRPr="00FA4792">
              <w:rPr>
                <w:noProof/>
                <w:sz w:val="28"/>
                <w:szCs w:val="28"/>
              </w:rPr>
              <w:t>242</w:t>
            </w:r>
          </w:p>
        </w:tc>
        <w:tc>
          <w:tcPr>
            <w:tcW w:w="992" w:type="dxa"/>
            <w:tcBorders>
              <w:top w:val="single" w:sz="4" w:space="0" w:color="auto"/>
              <w:left w:val="single" w:sz="4" w:space="0" w:color="auto"/>
              <w:bottom w:val="single" w:sz="4" w:space="0" w:color="auto"/>
              <w:right w:val="single" w:sz="4" w:space="0" w:color="auto"/>
            </w:tcBorders>
            <w:hideMark/>
          </w:tcPr>
          <w:p w14:paraId="6C14350D" w14:textId="77777777" w:rsidR="00A04171" w:rsidRPr="00FA4792" w:rsidRDefault="00A04171" w:rsidP="00576945">
            <w:pPr>
              <w:spacing w:before="60" w:after="60" w:line="252" w:lineRule="auto"/>
              <w:jc w:val="center"/>
              <w:rPr>
                <w:noProof/>
                <w:sz w:val="28"/>
                <w:szCs w:val="28"/>
              </w:rPr>
            </w:pPr>
            <w:r w:rsidRPr="00FA4792">
              <w:rPr>
                <w:noProof/>
                <w:sz w:val="28"/>
                <w:szCs w:val="28"/>
              </w:rPr>
              <w:t>121</w:t>
            </w:r>
          </w:p>
        </w:tc>
      </w:tr>
      <w:tr w:rsidR="00A04171" w:rsidRPr="00FA4792" w14:paraId="336314DB"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9D6796D" w14:textId="77777777" w:rsidR="00A04171" w:rsidRPr="00FA4792" w:rsidRDefault="00A04171" w:rsidP="00576945">
            <w:pPr>
              <w:spacing w:before="60" w:after="60" w:line="252" w:lineRule="auto"/>
              <w:rPr>
                <w:noProof/>
                <w:sz w:val="28"/>
                <w:szCs w:val="28"/>
              </w:rPr>
            </w:pPr>
            <w:r w:rsidRPr="00FA4792">
              <w:rPr>
                <w:noProof/>
                <w:sz w:val="28"/>
                <w:szCs w:val="28"/>
              </w:rPr>
              <w:t>Điện áp vận hành hệ thống nhỏ nhất</w:t>
            </w:r>
          </w:p>
        </w:tc>
        <w:tc>
          <w:tcPr>
            <w:tcW w:w="1134" w:type="dxa"/>
            <w:tcBorders>
              <w:top w:val="single" w:sz="4" w:space="0" w:color="auto"/>
              <w:left w:val="single" w:sz="4" w:space="0" w:color="auto"/>
              <w:bottom w:val="single" w:sz="4" w:space="0" w:color="auto"/>
              <w:right w:val="single" w:sz="4" w:space="0" w:color="auto"/>
            </w:tcBorders>
            <w:hideMark/>
          </w:tcPr>
          <w:p w14:paraId="33FD35BF" w14:textId="77777777" w:rsidR="00A04171" w:rsidRPr="00FA4792" w:rsidRDefault="00A04171" w:rsidP="00576945">
            <w:pPr>
              <w:spacing w:before="60" w:after="60" w:line="252" w:lineRule="auto"/>
              <w:jc w:val="center"/>
              <w:rPr>
                <w:noProof/>
                <w:sz w:val="28"/>
                <w:szCs w:val="28"/>
              </w:rPr>
            </w:pPr>
            <w:r w:rsidRPr="00FA4792">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1403B0A3" w14:textId="77777777" w:rsidR="00A04171" w:rsidRPr="00FA4792" w:rsidRDefault="00A04171" w:rsidP="00576945">
            <w:pPr>
              <w:spacing w:before="60" w:after="60" w:line="252" w:lineRule="auto"/>
              <w:jc w:val="center"/>
              <w:rPr>
                <w:noProof/>
                <w:sz w:val="28"/>
                <w:szCs w:val="28"/>
              </w:rPr>
            </w:pPr>
            <w:r w:rsidRPr="00FA4792">
              <w:rPr>
                <w:noProof/>
                <w:sz w:val="28"/>
                <w:szCs w:val="28"/>
              </w:rPr>
              <w:t>450</w:t>
            </w:r>
          </w:p>
        </w:tc>
        <w:tc>
          <w:tcPr>
            <w:tcW w:w="1134" w:type="dxa"/>
            <w:tcBorders>
              <w:top w:val="single" w:sz="4" w:space="0" w:color="auto"/>
              <w:left w:val="single" w:sz="4" w:space="0" w:color="auto"/>
              <w:bottom w:val="single" w:sz="4" w:space="0" w:color="auto"/>
              <w:right w:val="single" w:sz="4" w:space="0" w:color="auto"/>
            </w:tcBorders>
            <w:hideMark/>
          </w:tcPr>
          <w:p w14:paraId="6C9C254B" w14:textId="77777777" w:rsidR="00A04171" w:rsidRPr="00FA4792" w:rsidRDefault="00A04171" w:rsidP="00576945">
            <w:pPr>
              <w:spacing w:before="60" w:after="60" w:line="252" w:lineRule="auto"/>
              <w:jc w:val="center"/>
              <w:rPr>
                <w:noProof/>
                <w:sz w:val="28"/>
                <w:szCs w:val="28"/>
              </w:rPr>
            </w:pPr>
            <w:r w:rsidRPr="00FA4792">
              <w:rPr>
                <w:noProof/>
                <w:sz w:val="28"/>
                <w:szCs w:val="28"/>
              </w:rPr>
              <w:t>198</w:t>
            </w:r>
          </w:p>
        </w:tc>
        <w:tc>
          <w:tcPr>
            <w:tcW w:w="992" w:type="dxa"/>
            <w:tcBorders>
              <w:top w:val="single" w:sz="4" w:space="0" w:color="auto"/>
              <w:left w:val="single" w:sz="4" w:space="0" w:color="auto"/>
              <w:bottom w:val="single" w:sz="4" w:space="0" w:color="auto"/>
              <w:right w:val="single" w:sz="4" w:space="0" w:color="auto"/>
            </w:tcBorders>
            <w:hideMark/>
          </w:tcPr>
          <w:p w14:paraId="3D4FA469" w14:textId="77777777" w:rsidR="00A04171" w:rsidRPr="00FA4792" w:rsidRDefault="00A04171" w:rsidP="00576945">
            <w:pPr>
              <w:spacing w:before="60" w:after="60" w:line="252" w:lineRule="auto"/>
              <w:jc w:val="center"/>
              <w:rPr>
                <w:noProof/>
                <w:sz w:val="28"/>
                <w:szCs w:val="28"/>
              </w:rPr>
            </w:pPr>
            <w:r w:rsidRPr="00FA4792">
              <w:rPr>
                <w:noProof/>
                <w:sz w:val="28"/>
                <w:szCs w:val="28"/>
              </w:rPr>
              <w:t>99</w:t>
            </w:r>
          </w:p>
        </w:tc>
      </w:tr>
      <w:tr w:rsidR="00A04171" w:rsidRPr="00FA4792" w14:paraId="0A839B40"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B23DEAF" w14:textId="77777777" w:rsidR="00A04171" w:rsidRPr="00FA4792" w:rsidRDefault="00A04171" w:rsidP="00576945">
            <w:pPr>
              <w:spacing w:before="60" w:after="60" w:line="252" w:lineRule="auto"/>
              <w:rPr>
                <w:noProof/>
                <w:sz w:val="28"/>
                <w:szCs w:val="28"/>
              </w:rPr>
            </w:pPr>
            <w:r w:rsidRPr="00FA4792">
              <w:rPr>
                <w:noProof/>
                <w:sz w:val="28"/>
                <w:szCs w:val="28"/>
              </w:rPr>
              <w:lastRenderedPageBreak/>
              <w:t>Sơ đồ đấu nối</w:t>
            </w:r>
          </w:p>
        </w:tc>
        <w:tc>
          <w:tcPr>
            <w:tcW w:w="1134" w:type="dxa"/>
            <w:tcBorders>
              <w:top w:val="single" w:sz="4" w:space="0" w:color="auto"/>
              <w:left w:val="single" w:sz="4" w:space="0" w:color="auto"/>
              <w:bottom w:val="single" w:sz="4" w:space="0" w:color="auto"/>
              <w:right w:val="single" w:sz="4" w:space="0" w:color="auto"/>
            </w:tcBorders>
          </w:tcPr>
          <w:p w14:paraId="2A22EA91" w14:textId="77777777" w:rsidR="00A04171" w:rsidRPr="00FA4792"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188D946B" w14:textId="77777777" w:rsidR="00A04171" w:rsidRPr="00FA4792" w:rsidRDefault="00A04171" w:rsidP="00576945">
            <w:pPr>
              <w:spacing w:before="60" w:after="60" w:line="252" w:lineRule="auto"/>
              <w:jc w:val="center"/>
              <w:rPr>
                <w:noProof/>
                <w:sz w:val="28"/>
                <w:szCs w:val="28"/>
              </w:rPr>
            </w:pPr>
            <w:r w:rsidRPr="00FA4792">
              <w:rPr>
                <w:noProof/>
                <w:sz w:val="28"/>
                <w:szCs w:val="28"/>
              </w:rPr>
              <w:t>3 pha 3 dây</w:t>
            </w:r>
          </w:p>
        </w:tc>
      </w:tr>
      <w:tr w:rsidR="00A04171" w:rsidRPr="00FA4792" w14:paraId="7981EBD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5E79993" w14:textId="77777777" w:rsidR="00A04171" w:rsidRPr="00FA4792" w:rsidRDefault="00A04171" w:rsidP="00576945">
            <w:pPr>
              <w:spacing w:before="60" w:after="60" w:line="252" w:lineRule="auto"/>
              <w:rPr>
                <w:noProof/>
                <w:sz w:val="28"/>
                <w:szCs w:val="28"/>
              </w:rPr>
            </w:pPr>
            <w:r w:rsidRPr="00FA4792">
              <w:rPr>
                <w:noProof/>
                <w:sz w:val="28"/>
                <w:szCs w:val="28"/>
              </w:rPr>
              <w:t>Chế độ nối đất trung tính</w:t>
            </w:r>
          </w:p>
        </w:tc>
        <w:tc>
          <w:tcPr>
            <w:tcW w:w="1134" w:type="dxa"/>
            <w:tcBorders>
              <w:top w:val="single" w:sz="4" w:space="0" w:color="auto"/>
              <w:left w:val="single" w:sz="4" w:space="0" w:color="auto"/>
              <w:bottom w:val="single" w:sz="4" w:space="0" w:color="auto"/>
              <w:right w:val="single" w:sz="4" w:space="0" w:color="auto"/>
            </w:tcBorders>
          </w:tcPr>
          <w:p w14:paraId="50FB8680" w14:textId="77777777" w:rsidR="00A04171" w:rsidRPr="00FA4792"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5C63BE21" w14:textId="77777777" w:rsidR="00A04171" w:rsidRPr="00FA4792" w:rsidRDefault="00A04171" w:rsidP="00576945">
            <w:pPr>
              <w:spacing w:before="60" w:after="60" w:line="252" w:lineRule="auto"/>
              <w:jc w:val="center"/>
              <w:rPr>
                <w:noProof/>
                <w:sz w:val="28"/>
                <w:szCs w:val="28"/>
              </w:rPr>
            </w:pPr>
            <w:r w:rsidRPr="00FA4792">
              <w:rPr>
                <w:noProof/>
                <w:sz w:val="28"/>
                <w:szCs w:val="28"/>
              </w:rPr>
              <w:t>Trực tiếp</w:t>
            </w:r>
          </w:p>
        </w:tc>
      </w:tr>
      <w:tr w:rsidR="00A04171" w:rsidRPr="00FA4792" w14:paraId="7D873FB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40F6D1" w14:textId="77777777" w:rsidR="00A04171" w:rsidRPr="00FA4792" w:rsidRDefault="00A04171" w:rsidP="00576945">
            <w:pPr>
              <w:spacing w:before="60" w:after="60" w:line="252" w:lineRule="auto"/>
              <w:rPr>
                <w:noProof/>
                <w:sz w:val="28"/>
                <w:szCs w:val="28"/>
              </w:rPr>
            </w:pPr>
            <w:r w:rsidRPr="00FA4792">
              <w:rPr>
                <w:noProof/>
                <w:sz w:val="28"/>
                <w:szCs w:val="28"/>
              </w:rPr>
              <w:t>Hệ số chạm đất của lưới truyền tải điện</w:t>
            </w:r>
          </w:p>
        </w:tc>
        <w:tc>
          <w:tcPr>
            <w:tcW w:w="1134" w:type="dxa"/>
            <w:tcBorders>
              <w:top w:val="single" w:sz="4" w:space="0" w:color="auto"/>
              <w:left w:val="single" w:sz="4" w:space="0" w:color="auto"/>
              <w:bottom w:val="single" w:sz="4" w:space="0" w:color="auto"/>
              <w:right w:val="single" w:sz="4" w:space="0" w:color="auto"/>
            </w:tcBorders>
          </w:tcPr>
          <w:p w14:paraId="3F495876" w14:textId="77777777" w:rsidR="00A04171" w:rsidRPr="00FA4792"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7BD38AF8" w14:textId="77777777" w:rsidR="00A04171" w:rsidRPr="00FA4792" w:rsidRDefault="00A04171" w:rsidP="00576945">
            <w:pPr>
              <w:spacing w:before="60" w:after="60" w:line="252" w:lineRule="auto"/>
              <w:jc w:val="center"/>
              <w:rPr>
                <w:noProof/>
                <w:sz w:val="28"/>
                <w:szCs w:val="28"/>
              </w:rPr>
            </w:pPr>
            <w:r w:rsidRPr="00FA4792">
              <w:rPr>
                <w:noProof/>
                <w:sz w:val="28"/>
                <w:szCs w:val="28"/>
              </w:rPr>
              <w:t>≤ 1,4</w:t>
            </w:r>
          </w:p>
        </w:tc>
      </w:tr>
    </w:tbl>
    <w:p w14:paraId="48A3E715" w14:textId="77777777" w:rsidR="00A04171" w:rsidRPr="00FA4792" w:rsidRDefault="00A04171" w:rsidP="00A04171">
      <w:pPr>
        <w:pStyle w:val="Bodytext"/>
        <w:rPr>
          <w:szCs w:val="28"/>
        </w:rPr>
      </w:pPr>
      <w:r w:rsidRPr="00FA4792">
        <w:rPr>
          <w:szCs w:val="28"/>
        </w:rPr>
        <w:t>4. Yêu cầu về chứng chỉ chất lượng:</w:t>
      </w:r>
    </w:p>
    <w:p w14:paraId="52E4F2DC" w14:textId="77777777" w:rsidR="00A04171" w:rsidRPr="00FA4792" w:rsidRDefault="00A04171" w:rsidP="00A04171">
      <w:pPr>
        <w:pStyle w:val="Bodytext"/>
        <w:rPr>
          <w:szCs w:val="28"/>
        </w:rPr>
      </w:pPr>
      <w:r w:rsidRPr="00FA4792">
        <w:rPr>
          <w:szCs w:val="28"/>
        </w:rPr>
        <w:t xml:space="preserve">Nhà sản xuất phải có chứng chỉ về hệ thống quản lý chất lượng (ISO 9001:2015 hoặc tương đương, còn hiệu lực) được áp dụng vào sản xuất các thiết bị của Dao cách ly. Nhà sản xuất phải có phòng thử nghiệm xuất xưởng với các trang thiết bị phục vụ các thử nghiệm xuất xưởng đối với thiết bị. </w:t>
      </w:r>
    </w:p>
    <w:p w14:paraId="3445C0C8" w14:textId="77777777" w:rsidR="00A04171" w:rsidRPr="00FA4792" w:rsidRDefault="00A04171" w:rsidP="00A04171">
      <w:pPr>
        <w:pStyle w:val="Bodytext"/>
        <w:rPr>
          <w:szCs w:val="28"/>
          <w:lang w:val="en-US"/>
        </w:rPr>
      </w:pPr>
      <w:r w:rsidRPr="00FA4792">
        <w:rPr>
          <w:szCs w:val="28"/>
        </w:rPr>
        <w:t xml:space="preserve">Nhà sản xuất phải tuân thủ các quy định của Việt Nam về tiết kiệm điện năng, môi trường, sở hữu trí tuệ, nhãn mác trong thương mại và kỹ thuật, … </w:t>
      </w:r>
    </w:p>
    <w:p w14:paraId="730190D8" w14:textId="77777777" w:rsidR="00A04171" w:rsidRPr="00FA4792" w:rsidRDefault="00A04171" w:rsidP="00A04171">
      <w:pPr>
        <w:pStyle w:val="Bodytext"/>
        <w:rPr>
          <w:szCs w:val="28"/>
          <w:lang w:val="en-US"/>
        </w:rPr>
      </w:pPr>
    </w:p>
    <w:p w14:paraId="1E1EA6A8" w14:textId="77777777" w:rsidR="00A04171" w:rsidRPr="00FA4792" w:rsidRDefault="00A04171" w:rsidP="00A04171">
      <w:pPr>
        <w:pStyle w:val="Heading2"/>
        <w:jc w:val="center"/>
        <w:rPr>
          <w:rFonts w:ascii="Times New Roman" w:hAnsi="Times New Roman" w:cs="Times New Roman"/>
          <w:b/>
          <w:bCs/>
          <w:noProof/>
          <w:color w:val="auto"/>
          <w:sz w:val="28"/>
          <w:szCs w:val="28"/>
        </w:rPr>
      </w:pPr>
      <w:r w:rsidRPr="00FA4792">
        <w:rPr>
          <w:rFonts w:ascii="Times New Roman" w:hAnsi="Times New Roman" w:cs="Times New Roman"/>
          <w:b/>
          <w:bCs/>
          <w:noProof/>
          <w:color w:val="auto"/>
          <w:sz w:val="28"/>
          <w:szCs w:val="28"/>
        </w:rPr>
        <w:t>Chương II</w:t>
      </w:r>
      <w:r w:rsidRPr="00FA4792">
        <w:rPr>
          <w:rFonts w:ascii="Times New Roman" w:hAnsi="Times New Roman" w:cs="Times New Roman"/>
          <w:b/>
          <w:bCs/>
          <w:noProof/>
          <w:color w:val="auto"/>
          <w:sz w:val="28"/>
          <w:szCs w:val="28"/>
        </w:rPr>
        <w:br/>
        <w:t>CÁC QUY ĐỊNH KỸ THUẬT</w:t>
      </w:r>
    </w:p>
    <w:p w14:paraId="18EC3BFF" w14:textId="77777777" w:rsidR="00A04171" w:rsidRPr="00FA4792" w:rsidRDefault="00A04171" w:rsidP="00A04171">
      <w:pPr>
        <w:pStyle w:val="Heading2"/>
        <w:rPr>
          <w:rFonts w:ascii="Times New Roman" w:hAnsi="Times New Roman" w:cs="Times New Roman"/>
          <w:b/>
          <w:bCs/>
          <w:noProof/>
          <w:color w:val="auto"/>
          <w:sz w:val="28"/>
          <w:szCs w:val="28"/>
        </w:rPr>
      </w:pPr>
      <w:r w:rsidRPr="00FA4792">
        <w:rPr>
          <w:rFonts w:ascii="Times New Roman" w:hAnsi="Times New Roman" w:cs="Times New Roman"/>
          <w:b/>
          <w:bCs/>
          <w:noProof/>
          <w:color w:val="auto"/>
          <w:sz w:val="28"/>
          <w:szCs w:val="28"/>
        </w:rPr>
        <w:t xml:space="preserve">Điều 5. Yêu cầu đối với các thành phần của dao cách ly </w:t>
      </w:r>
    </w:p>
    <w:p w14:paraId="39C66B9F" w14:textId="77777777" w:rsidR="00A04171" w:rsidRPr="00FA4792" w:rsidRDefault="00A04171" w:rsidP="00A04171">
      <w:pPr>
        <w:pStyle w:val="Bodytext"/>
        <w:rPr>
          <w:szCs w:val="28"/>
        </w:rPr>
      </w:pPr>
      <w:r w:rsidRPr="00FA4792">
        <w:rPr>
          <w:szCs w:val="28"/>
        </w:rPr>
        <w:t>1. Dao cách ly:</w:t>
      </w:r>
    </w:p>
    <w:p w14:paraId="0C1B7F44" w14:textId="77777777" w:rsidR="00A04171" w:rsidRPr="00FA4792" w:rsidRDefault="00A04171" w:rsidP="00A04171">
      <w:pPr>
        <w:pStyle w:val="Bodytext"/>
        <w:rPr>
          <w:szCs w:val="28"/>
        </w:rPr>
      </w:pPr>
      <w:r w:rsidRPr="00FA4792">
        <w:rPr>
          <w:szCs w:val="28"/>
        </w:rPr>
        <w:t>a) Dao cách ly 500 kV, 220 kV, 110 kV lắp đặt trên lưới truyền tải điện là loại dao cách ly 03 pha hoặc 01 pha, được thiết kế, chế tạo phù hợp với tiêu chuẩn IEC 62271-102 để có thể lắp đặt ngoài trời trong điều kiện vận hành hệ thống điện truyền tải Việt Nam. Ngoài tiêu chuẩn IEC 62271-102, dao cách ly phải đáp ứng tiêu chuẩn IEC 62271-1, IEC 60060 và phải đáp ứng yêu cầu về độ bền cách điện, độ tăng nhiệt trong quá trình vận hành lâu dài.</w:t>
      </w:r>
    </w:p>
    <w:p w14:paraId="15EE18A4" w14:textId="77777777" w:rsidR="00A04171" w:rsidRPr="00FA4792" w:rsidRDefault="00A04171" w:rsidP="00A04171">
      <w:pPr>
        <w:pStyle w:val="Bodytext"/>
        <w:rPr>
          <w:szCs w:val="28"/>
        </w:rPr>
      </w:pPr>
      <w:r w:rsidRPr="00FA4792">
        <w:rPr>
          <w:szCs w:val="28"/>
        </w:rPr>
        <w:t>b) Dao cách ly được thiết kế, chế tạo để đảm bảo vận hành an toàn trong điều kiện bình thường cũng như các trường hợp sự cố, chịu được các hiện tượng quá điện áp khí quyển, quá điện áp thao tác đóng cắt. Các yêu cầu kỹ thuật về điện áp đối với dao cách ly được nêu rõ trong Điều 7.</w:t>
      </w:r>
    </w:p>
    <w:p w14:paraId="6A34033F" w14:textId="77777777" w:rsidR="00A04171" w:rsidRPr="00FA4792" w:rsidRDefault="00A04171" w:rsidP="00A04171">
      <w:pPr>
        <w:pStyle w:val="Bodytext"/>
        <w:rPr>
          <w:szCs w:val="28"/>
        </w:rPr>
      </w:pPr>
      <w:r w:rsidRPr="00FA4792">
        <w:rPr>
          <w:szCs w:val="28"/>
        </w:rPr>
        <w:t>c) Tùy theo vị trí lắp đặt và yêu cầu làm việc của dao cách ly, Đơn vị thiết kế phải xác định dòng điện định mức yêu cầu đối với từng dao cách ly theo các giá trị được quy định trong tiêu chuẩn IEC 60059 nhưng không được nhỏ hơn giá trị tối thiểu 1250 A. Dao cách ly phải đáp ứng các yêu cầu về dòng điện làm việc lâu dài và dòng ngắn mạch được nêu rõ trong Điều 7 mà không vượt quá giới hạn về nhiệt độ làm việc cho phép được quy định trong IEC 62271-102.</w:t>
      </w:r>
    </w:p>
    <w:p w14:paraId="686D8683" w14:textId="77777777" w:rsidR="00A04171" w:rsidRPr="00FA4792" w:rsidRDefault="00A04171" w:rsidP="00A04171">
      <w:pPr>
        <w:pStyle w:val="Bodytext"/>
        <w:rPr>
          <w:szCs w:val="28"/>
        </w:rPr>
      </w:pPr>
      <w:r w:rsidRPr="00FA4792">
        <w:rPr>
          <w:szCs w:val="28"/>
        </w:rPr>
        <w:t xml:space="preserve">d) Dao cách ly phải được thiết kế và chế tạo phù hợp để không thể tự đóng hoặc tự mở bởi các xung lực có thể xuất hiện từ bên ngoài. Khoảng cách an toàn cho Dao cách ly trong vị trí tĩnh (trạng thái tĩnh) được Quy định tại Điều 7. Trong trường hợp thực hiện thao tác, nếu các khoảng cách giữa các bộ phận của DCL không đáp </w:t>
      </w:r>
      <w:r w:rsidRPr="00FA4792">
        <w:rPr>
          <w:szCs w:val="28"/>
        </w:rPr>
        <w:lastRenderedPageBreak/>
        <w:t xml:space="preserve">ứng các khoảng cách an toàn trong trạng thái tĩnh, thì thiết bị phải đảm bảo khả năng cách điện chịu được điện áp tần số công nghiệp đáp ứng các giá trị điện áp cho DCL có trang bị DTĐ được quy định trong Điều 7. </w:t>
      </w:r>
    </w:p>
    <w:p w14:paraId="4CCE4EBE" w14:textId="77777777" w:rsidR="00A04171" w:rsidRPr="00FA4792" w:rsidRDefault="00A04171" w:rsidP="00A04171">
      <w:pPr>
        <w:pStyle w:val="Bodytext"/>
        <w:rPr>
          <w:szCs w:val="28"/>
        </w:rPr>
      </w:pPr>
      <w:r w:rsidRPr="00FA4792">
        <w:rPr>
          <w:szCs w:val="28"/>
        </w:rPr>
        <w:t>e) Dao cách ly phải được thiết kế và chế tạo phù hợp để có thể dễ dàng kiểm tra và thay thế nhanh chóng các tiếp điểm và các bộ phận khác bị khiếm khuyết/hư hỏng. Các bộ phận cấu thành dao cách ly và giá đỡ sau khi tổ hợp không được tạo ra các lỗ hốc tạo điều kiện cho chim làm tổ và có thể là nguyên nhân gây ra sự cố, làm ảnh hưởng đến tuổi thọ của dao cách ly.</w:t>
      </w:r>
    </w:p>
    <w:p w14:paraId="21AFB23B" w14:textId="77777777" w:rsidR="00A04171" w:rsidRPr="00FA4792" w:rsidRDefault="00A04171" w:rsidP="00A04171">
      <w:pPr>
        <w:pStyle w:val="Bodytext"/>
        <w:rPr>
          <w:szCs w:val="28"/>
        </w:rPr>
      </w:pPr>
      <w:r w:rsidRPr="00FA4792">
        <w:rPr>
          <w:szCs w:val="28"/>
        </w:rPr>
        <w:t xml:space="preserve">f) Các bộ phận của dao cách ly phải được thiết kế và chế tạo để trong suốt quá trình vận hành ở điều kiện môi trường trong TBA không được xảy ra hiện tượng quá nhiệt và phải đáp ứng các yêu cầu về độ tăng nhiệt độ các thành phần của dao cách ly được quy định trong các tiêu chuẩn IEC 62271-1:2017 và </w:t>
      </w:r>
      <w:bookmarkStart w:id="9" w:name="_Hlk205747692"/>
      <w:r w:rsidRPr="00FA4792">
        <w:rPr>
          <w:szCs w:val="28"/>
        </w:rPr>
        <w:t>IEC 60137</w:t>
      </w:r>
      <w:bookmarkEnd w:id="9"/>
      <w:r w:rsidRPr="00FA4792">
        <w:rPr>
          <w:szCs w:val="28"/>
        </w:rPr>
        <w:t xml:space="preserve">:2017. </w:t>
      </w:r>
    </w:p>
    <w:p w14:paraId="6C5547CA" w14:textId="77777777" w:rsidR="00A04171" w:rsidRPr="00FA4792" w:rsidRDefault="00A04171" w:rsidP="00A04171">
      <w:pPr>
        <w:pStyle w:val="Bodytext"/>
        <w:rPr>
          <w:szCs w:val="28"/>
        </w:rPr>
      </w:pPr>
      <w:r w:rsidRPr="00FA4792">
        <w:rPr>
          <w:szCs w:val="28"/>
        </w:rPr>
        <w:t>g) Dao cách ly cấp điện áp 220 kV và 110 kV là loại dao mở ngang. Tùy theo diện tích bố trí an toàn thiết bị đóng cắt trong TBA, dao cách ly cấp điện áp 500 kV có thể áp dụng là loại mở dọc hoặc mở ngang. Để tiết kiệm diện tích trong TBA dao cách ly cấp điện áp 500 kV thường được áp dụng là loại mở dọc, kiểu khuỷu gập. Dao cách ly có thể vận hành bằng động cơ điện và/hoặc bằng tay quay.</w:t>
      </w:r>
    </w:p>
    <w:p w14:paraId="1EAFFFBB" w14:textId="77777777" w:rsidR="00A04171" w:rsidRPr="00FA4792" w:rsidRDefault="00A04171" w:rsidP="00A04171">
      <w:pPr>
        <w:pStyle w:val="Bodytext"/>
        <w:rPr>
          <w:szCs w:val="28"/>
        </w:rPr>
      </w:pPr>
      <w:r w:rsidRPr="00FA4792">
        <w:rPr>
          <w:szCs w:val="28"/>
        </w:rPr>
        <w:t>2. Dao tiếp địa:</w:t>
      </w:r>
    </w:p>
    <w:p w14:paraId="60F25969" w14:textId="77777777" w:rsidR="00A04171" w:rsidRPr="00FA4792" w:rsidRDefault="00A04171" w:rsidP="00A04171">
      <w:pPr>
        <w:pStyle w:val="Bodytext"/>
        <w:rPr>
          <w:szCs w:val="28"/>
        </w:rPr>
      </w:pPr>
      <w:r w:rsidRPr="00FA4792">
        <w:rPr>
          <w:szCs w:val="28"/>
        </w:rPr>
        <w:t xml:space="preserve">a) Dao tiếp địa lắp kèm dao cách ly được chế tạo phù hợp với tiêu chuẩn IEC 62271-102 để có thể lắp đặt ngoài trời trong điều kiện vận hành hệ thống điện truyền tải Việt Nam. </w:t>
      </w:r>
    </w:p>
    <w:p w14:paraId="4C5CFEFD" w14:textId="77777777" w:rsidR="00A04171" w:rsidRPr="00FA4792" w:rsidRDefault="00A04171" w:rsidP="00A04171">
      <w:pPr>
        <w:pStyle w:val="Bodytext"/>
        <w:rPr>
          <w:szCs w:val="28"/>
        </w:rPr>
      </w:pPr>
      <w:r w:rsidRPr="00FA4792">
        <w:rPr>
          <w:szCs w:val="28"/>
        </w:rPr>
        <w:t>b) Tùy theo vị trí lắp đặt và yêu cầu làm việc, mỗi dao cách ly có thể không trang bị dao tiếp địa hoặc trang bị 01 dao tiếp địa hoặc 02 dao tiếp địa. Dao tiếp địa phải đáp ứng các yêu cầu về dòng ngắn mạch chịu đựng được nêu rõ trong Điều 7 mà không vượt quá giới hạn về nhiệt độ làm việc cho phép theo quy định trong tiêu chuẩn IEC 62271-102.</w:t>
      </w:r>
    </w:p>
    <w:p w14:paraId="26AF14B1" w14:textId="77777777" w:rsidR="00A04171" w:rsidRPr="00FA4792" w:rsidRDefault="00A04171" w:rsidP="00A04171">
      <w:pPr>
        <w:pStyle w:val="Bodytext"/>
        <w:rPr>
          <w:szCs w:val="28"/>
        </w:rPr>
      </w:pPr>
      <w:r w:rsidRPr="00FA4792">
        <w:rPr>
          <w:szCs w:val="28"/>
        </w:rPr>
        <w:t>c) Đối với dao cách ly cho các đường dây có chiều dài lớn hơn 50 km hoặc đường dây nhiều mạch vận hành song song, dao tiếp địa phải có khả năng đóng cắt các dòng điện dung cảm ứng tĩnh điện và dòng điện cảm ứng điện từ với giá trị được nêu trong Bảng 2 Mục 8.2</w:t>
      </w:r>
      <w:r w:rsidRPr="00FA4792">
        <w:rPr>
          <w:szCs w:val="28"/>
          <w:lang w:val="en-US"/>
        </w:rPr>
        <w:t>,</w:t>
      </w:r>
      <w:r w:rsidRPr="00FA4792">
        <w:rPr>
          <w:szCs w:val="28"/>
        </w:rPr>
        <w:t xml:space="preserve"> 8.3 để đáp ứng quy định theo IEC 62271-102.</w:t>
      </w:r>
    </w:p>
    <w:p w14:paraId="25B9898B" w14:textId="77777777" w:rsidR="00A04171" w:rsidRPr="00FA4792" w:rsidRDefault="00A04171" w:rsidP="00A04171">
      <w:pPr>
        <w:pStyle w:val="Bodytext"/>
        <w:rPr>
          <w:szCs w:val="28"/>
        </w:rPr>
      </w:pPr>
      <w:r w:rsidRPr="00FA4792">
        <w:rPr>
          <w:szCs w:val="28"/>
        </w:rPr>
        <w:t>d) Dao tiếp địa phải được thiết kế và chế tạo phù hợp để không thể tự đóng hoặc tự mở bởi các xung lực có thể xuất hiện từ bên ngoài.</w:t>
      </w:r>
    </w:p>
    <w:p w14:paraId="59DE58A9" w14:textId="77777777" w:rsidR="00A04171" w:rsidRPr="00FA4792" w:rsidRDefault="00A04171" w:rsidP="00A04171">
      <w:pPr>
        <w:pStyle w:val="Bodytext"/>
        <w:rPr>
          <w:szCs w:val="28"/>
        </w:rPr>
      </w:pPr>
      <w:r w:rsidRPr="00FA4792">
        <w:rPr>
          <w:szCs w:val="28"/>
        </w:rPr>
        <w:t>f) Bộ phận chuyển động của dao tiếp địa phải được nối đất vào bệ DCL bằng dây đồng mềm hoặc lá đồng có tiết diện không nhỏ hơn 50 mm</w:t>
      </w:r>
      <w:r w:rsidRPr="00FA4792">
        <w:rPr>
          <w:szCs w:val="28"/>
          <w:vertAlign w:val="superscript"/>
        </w:rPr>
        <w:t>2</w:t>
      </w:r>
      <w:r w:rsidRPr="00FA4792">
        <w:rPr>
          <w:szCs w:val="28"/>
        </w:rPr>
        <w:t>, đảm bảo không bị đứt hoặc cản trở hoạt động của dao tiếp địa.</w:t>
      </w:r>
    </w:p>
    <w:p w14:paraId="41FC29F4" w14:textId="77777777" w:rsidR="00A04171" w:rsidRPr="00FA4792" w:rsidRDefault="00A04171" w:rsidP="00A04171">
      <w:pPr>
        <w:pStyle w:val="Bodytext"/>
        <w:rPr>
          <w:szCs w:val="28"/>
        </w:rPr>
      </w:pPr>
      <w:r w:rsidRPr="00FA4792">
        <w:rPr>
          <w:szCs w:val="28"/>
        </w:rPr>
        <w:t>3. Trụ cực dao cách ly:</w:t>
      </w:r>
    </w:p>
    <w:p w14:paraId="01E25853" w14:textId="77777777" w:rsidR="00A04171" w:rsidRPr="00FA4792" w:rsidRDefault="00A04171" w:rsidP="00A04171">
      <w:pPr>
        <w:pStyle w:val="Bodytext"/>
        <w:rPr>
          <w:szCs w:val="28"/>
        </w:rPr>
      </w:pPr>
      <w:r w:rsidRPr="00FA4792">
        <w:rPr>
          <w:szCs w:val="28"/>
        </w:rPr>
        <w:lastRenderedPageBreak/>
        <w:t>a) Trụ cực (trụ sứ đỡ) dao cách ly phải được chế tạo bằng loại sứ cách điện, hình trụ liền khối, không chắp vá, tán tròn, màu nâu theo tiêu chuẩn IEC 60273 hoặc tương đương. Sứ cách điện phải đảm bảo các độ bền nhiệt, cơ học, cách điện, vận hành phù hợp với điều kiện môi trường và các đặc tính kỹ thuật nêu trong bảng Yêu cầu kỹ thuật tại Điều 7.</w:t>
      </w:r>
    </w:p>
    <w:p w14:paraId="63632418" w14:textId="77777777" w:rsidR="00A04171" w:rsidRPr="00FA4792" w:rsidRDefault="00A04171" w:rsidP="00A04171">
      <w:pPr>
        <w:pStyle w:val="Bodytext"/>
        <w:rPr>
          <w:szCs w:val="28"/>
        </w:rPr>
      </w:pPr>
      <w:r w:rsidRPr="00FA4792">
        <w:rPr>
          <w:szCs w:val="28"/>
        </w:rPr>
        <w:t>b) Các sứ cách điện dao cách ly được chế tạo để đảm bảo khoảng cách từ các phần tử mang điện tới đất và giữa các phần tử mang điện tuân thủ các yêu cầu được nêu chi tiết trong Điều 7.</w:t>
      </w:r>
    </w:p>
    <w:p w14:paraId="6D6C928C" w14:textId="77777777" w:rsidR="00A04171" w:rsidRPr="00FA4792" w:rsidRDefault="00A04171" w:rsidP="00A04171">
      <w:pPr>
        <w:pStyle w:val="Bodytext"/>
        <w:rPr>
          <w:szCs w:val="28"/>
        </w:rPr>
      </w:pPr>
      <w:r w:rsidRPr="00FA4792">
        <w:rPr>
          <w:szCs w:val="28"/>
        </w:rPr>
        <w:t>c) Sứ cách điện của dao cách ly phải có khả năng chịu được các lực tải trọng tác động được quy định chi tiết trong Điều 7.</w:t>
      </w:r>
    </w:p>
    <w:p w14:paraId="793EEFEE" w14:textId="77777777" w:rsidR="00A04171" w:rsidRPr="00FA4792" w:rsidRDefault="00A04171" w:rsidP="00A04171">
      <w:pPr>
        <w:pStyle w:val="Bodytext"/>
        <w:rPr>
          <w:szCs w:val="28"/>
        </w:rPr>
      </w:pPr>
      <w:r w:rsidRPr="00FA4792">
        <w:rPr>
          <w:szCs w:val="28"/>
        </w:rPr>
        <w:t>d) Việc liên kết sứ dao cách ly với lưỡi dao được thực hiện bằng bu lông hoặc hàn công nghiệp đảm bảo không phát nhiệt trong quá trình vận hành lâu dài.</w:t>
      </w:r>
    </w:p>
    <w:p w14:paraId="7E876D07" w14:textId="77777777" w:rsidR="00A04171" w:rsidRPr="00FA4792" w:rsidRDefault="00A04171" w:rsidP="00A04171">
      <w:pPr>
        <w:pStyle w:val="Bodytext"/>
        <w:rPr>
          <w:szCs w:val="28"/>
        </w:rPr>
      </w:pPr>
      <w:r w:rsidRPr="00FA4792">
        <w:rPr>
          <w:szCs w:val="28"/>
        </w:rPr>
        <w:t>4. Bộ truyền động</w:t>
      </w:r>
    </w:p>
    <w:p w14:paraId="2C6E9137" w14:textId="77777777" w:rsidR="00A04171" w:rsidRPr="00FA4792" w:rsidRDefault="00A04171" w:rsidP="00A04171">
      <w:pPr>
        <w:pStyle w:val="Bodytext"/>
        <w:rPr>
          <w:szCs w:val="28"/>
        </w:rPr>
      </w:pPr>
      <w:r w:rsidRPr="00FA4792">
        <w:rPr>
          <w:szCs w:val="28"/>
        </w:rPr>
        <w:t>a) Bộ truyền động và các thiết bị đi kèm phải có khả năng chịu đựng được các lực tác động quá trình vận hành dao cách ly theo tiêu chuẩn IEC 62271-102. Bộ truyền động của DCL phải có số lần đóng cắt cơ khí an toàn ít nhất là 2000 lần (tương đương với class M1). Bộ truyền động của DTĐ phải có số lần đóng cắt cơ khí an toàn ít nhất là 1000 lần (tương đương với class M0).</w:t>
      </w:r>
    </w:p>
    <w:p w14:paraId="28C5C592" w14:textId="77777777" w:rsidR="00A04171" w:rsidRPr="00FA4792" w:rsidRDefault="00A04171" w:rsidP="00A04171">
      <w:pPr>
        <w:pStyle w:val="Bodytext"/>
        <w:rPr>
          <w:szCs w:val="28"/>
        </w:rPr>
      </w:pPr>
      <w:r w:rsidRPr="00FA4792">
        <w:rPr>
          <w:szCs w:val="28"/>
        </w:rPr>
        <w:t>b) Các tiếp điểm của dao cách ly và dao tiếp địa phải được chế tạo bằng các vật liệu như đồng, hợp kim đồng hoặc hợp kim nhôm mạ bạc/niken.</w:t>
      </w:r>
    </w:p>
    <w:p w14:paraId="46393CAB" w14:textId="77777777" w:rsidR="00A04171" w:rsidRPr="00FA4792" w:rsidRDefault="00A04171" w:rsidP="00A04171">
      <w:pPr>
        <w:pStyle w:val="Bodytext"/>
        <w:rPr>
          <w:szCs w:val="28"/>
        </w:rPr>
      </w:pPr>
      <w:r w:rsidRPr="00FA4792">
        <w:rPr>
          <w:szCs w:val="28"/>
        </w:rPr>
        <w:t>c) Các tay truyền động được chế tạo bằng vật liệu kim loại hoặc hợp kim không bị han gỉ, có các chốt khóa cố định chống xê dịch tại các khớp nối.</w:t>
      </w:r>
    </w:p>
    <w:p w14:paraId="1CD942AA" w14:textId="77777777" w:rsidR="00A04171" w:rsidRPr="00FA4792" w:rsidRDefault="00A04171" w:rsidP="00A04171">
      <w:pPr>
        <w:pStyle w:val="Bodytext"/>
        <w:rPr>
          <w:szCs w:val="28"/>
        </w:rPr>
      </w:pPr>
      <w:r w:rsidRPr="00FA4792">
        <w:rPr>
          <w:szCs w:val="28"/>
        </w:rPr>
        <w:t>d) Mạch động cơ truyền động của dao cách ly sử dụng nguồn điện 220 VDC với độ lệch điện áp cho phép (+10%; -15%) so với giá trị danh định. Các động cơ truyền động phải được trang bị bảo vệ quá dòng, quả tải.</w:t>
      </w:r>
    </w:p>
    <w:p w14:paraId="55DF45BA" w14:textId="77777777" w:rsidR="00A04171" w:rsidRPr="00FA4792" w:rsidRDefault="00A04171" w:rsidP="00A04171">
      <w:pPr>
        <w:pStyle w:val="Bodytext"/>
        <w:rPr>
          <w:szCs w:val="28"/>
        </w:rPr>
      </w:pPr>
      <w:r w:rsidRPr="00FA4792">
        <w:rPr>
          <w:szCs w:val="28"/>
        </w:rPr>
        <w:t>5. Tủ truyền động, tủ điều khiển:</w:t>
      </w:r>
    </w:p>
    <w:p w14:paraId="7182E5D5" w14:textId="77777777" w:rsidR="00A04171" w:rsidRPr="00FA4792" w:rsidRDefault="00A04171" w:rsidP="00A04171">
      <w:pPr>
        <w:pStyle w:val="Bodytext"/>
        <w:rPr>
          <w:szCs w:val="28"/>
        </w:rPr>
      </w:pPr>
      <w:r w:rsidRPr="00FA4792">
        <w:rPr>
          <w:szCs w:val="28"/>
        </w:rPr>
        <w:t xml:space="preserve">a) Tủ điều khiển có thể tích hợp với tủ truyền động của dao cách ly. </w:t>
      </w:r>
    </w:p>
    <w:p w14:paraId="45B8007C" w14:textId="77777777" w:rsidR="00A04171" w:rsidRPr="00FA4792" w:rsidRDefault="00A04171" w:rsidP="00A04171">
      <w:pPr>
        <w:pStyle w:val="Bodytext"/>
        <w:rPr>
          <w:szCs w:val="28"/>
        </w:rPr>
      </w:pPr>
      <w:r w:rsidRPr="00FA4792">
        <w:rPr>
          <w:szCs w:val="28"/>
        </w:rPr>
        <w:t>b) Mỗi dao cách ly phải trang bị tủ truyền động tại chỗ có chứa cơ cấu vận hành (đối với dao cách ly 3 pha có thể sử dụng chung 01 tủ truyền động), các khóa điều khiển, các rơle và công tắc tương ứng, tiếp điểm phụ, tiếp điểm hành trình, hàng kẹp cho cáp điều khiển, đèn led chiếu sáng, điện trở sấy, ổ cắm điện, aptomat có tiếp điểm phụ, lỗ thông gió và thiết bị phụ trợ khác.</w:t>
      </w:r>
    </w:p>
    <w:p w14:paraId="3EF7624C" w14:textId="77777777" w:rsidR="00A04171" w:rsidRPr="00FA4792" w:rsidRDefault="00A04171" w:rsidP="00A04171">
      <w:pPr>
        <w:pStyle w:val="Bodytext"/>
        <w:rPr>
          <w:szCs w:val="28"/>
        </w:rPr>
      </w:pPr>
      <w:r w:rsidRPr="00FA4792">
        <w:rPr>
          <w:szCs w:val="28"/>
        </w:rPr>
        <w:t xml:space="preserve">c) Vỏ tủ truyền động, tủ điều khiển có thể được chế tạo bằng vật liệu hợp kim nhôm hoặc thép không rỉ (Inox 304) hoặc thép mạ kẽm và có thể sơn bề mặt vỏ tủ phù hợp với yêu cầu kỹ thuật chung. Vỏ tủ có độ dầy tối thiểu 2mm. Tủ phải chịu được điều kiện thời tiết môi trường khu vực lắp đặt thiết bị, cấp bảo vệ tối thiểu </w:t>
      </w:r>
      <w:r w:rsidRPr="00FA4792">
        <w:rPr>
          <w:szCs w:val="28"/>
        </w:rPr>
        <w:lastRenderedPageBreak/>
        <w:t xml:space="preserve">IP55. Đáy tủ có các lỗ luồn cáp thích hợp với đường kính cáp sử dụng và được trang bị các giắc co cổ cáp để đảm bảo độ kín. </w:t>
      </w:r>
    </w:p>
    <w:p w14:paraId="3382E1DD" w14:textId="77777777" w:rsidR="00A04171" w:rsidRPr="00FA4792" w:rsidRDefault="00A04171" w:rsidP="00A04171">
      <w:pPr>
        <w:pStyle w:val="Bodytext"/>
        <w:rPr>
          <w:szCs w:val="28"/>
        </w:rPr>
      </w:pPr>
      <w:r w:rsidRPr="00FA4792">
        <w:rPr>
          <w:szCs w:val="28"/>
        </w:rPr>
        <w:t xml:space="preserve">d) Tủ truyền động được lắp đặt trên giá đỡ chắc chắc để đảm bảo khi thực hiện thao tác đối với DCL và DTĐ sẽ không làm rung cả bộ DCL quá mức, bất thường, là nguyên nhân ảnh hưởng đến tuổi thọ của DCL. </w:t>
      </w:r>
    </w:p>
    <w:p w14:paraId="3F1FB679" w14:textId="77777777" w:rsidR="00A04171" w:rsidRPr="00FA4792" w:rsidRDefault="00A04171" w:rsidP="00A04171">
      <w:pPr>
        <w:pStyle w:val="Bodytext"/>
        <w:rPr>
          <w:szCs w:val="28"/>
        </w:rPr>
      </w:pPr>
      <w:r w:rsidRPr="00FA4792">
        <w:rPr>
          <w:szCs w:val="28"/>
        </w:rPr>
        <w:t>e) Tủ điều khiển dao cách ly, dao tiếp địa phải đặt ở vị trí thích hợp để hồ quang có thể phát sinh khi thao tác không gây ảnh hưởng cho người vận hành thực hiện thao tác, đồng thời cho phép người vận hành dễ dàng quan sát hành trình di động của tiếp điểm trong quá trình thao tác.</w:t>
      </w:r>
    </w:p>
    <w:p w14:paraId="3EA81BF8" w14:textId="77777777" w:rsidR="00A04171" w:rsidRPr="00FA4792" w:rsidRDefault="00A04171" w:rsidP="00A04171">
      <w:pPr>
        <w:pStyle w:val="Bodytext"/>
        <w:rPr>
          <w:szCs w:val="28"/>
        </w:rPr>
      </w:pPr>
      <w:r w:rsidRPr="00FA4792">
        <w:rPr>
          <w:szCs w:val="28"/>
        </w:rPr>
        <w:t>f) Tủ điều khiển dao cách ly, dao tiếp địa được trang bị các bộ phận sau:</w:t>
      </w:r>
    </w:p>
    <w:p w14:paraId="5245D508" w14:textId="77777777" w:rsidR="00A04171" w:rsidRPr="00FA4792" w:rsidRDefault="00A04171" w:rsidP="00A04171">
      <w:pPr>
        <w:pStyle w:val="Bodytext"/>
        <w:rPr>
          <w:szCs w:val="28"/>
        </w:rPr>
      </w:pPr>
      <w:r w:rsidRPr="00FA4792">
        <w:rPr>
          <w:szCs w:val="28"/>
        </w:rPr>
        <w:t>- Khóa lựa chọn vị trí thao tác dao cách ly Local/Remote (trong đó: Local: lựa chọn thao tác dao cách ly tại chỗ; Remote: lựa chọn thao tác dao cách ly từ xa).</w:t>
      </w:r>
    </w:p>
    <w:p w14:paraId="5C0A68E0" w14:textId="77777777" w:rsidR="00A04171" w:rsidRPr="00FA4792" w:rsidRDefault="00A04171" w:rsidP="00A04171">
      <w:pPr>
        <w:pStyle w:val="Bodytext"/>
        <w:rPr>
          <w:szCs w:val="28"/>
        </w:rPr>
      </w:pPr>
      <w:r w:rsidRPr="00FA4792">
        <w:rPr>
          <w:szCs w:val="28"/>
        </w:rPr>
        <w:t>- Khóa thao tác đóng/cắt tại chỗ dao cách ly: có thể dùng loại khóa chuyển mạch tự trở về hoặc các nút ấn “Open/Close”.</w:t>
      </w:r>
    </w:p>
    <w:p w14:paraId="16663278" w14:textId="77777777" w:rsidR="00A04171" w:rsidRPr="00FA4792" w:rsidRDefault="00A04171" w:rsidP="00A04171">
      <w:pPr>
        <w:pStyle w:val="Bodytext"/>
        <w:rPr>
          <w:szCs w:val="28"/>
        </w:rPr>
      </w:pPr>
      <w:r w:rsidRPr="00FA4792">
        <w:rPr>
          <w:szCs w:val="28"/>
        </w:rPr>
        <w:t>- Các rơle bảo vệ quá dòng, quá tải cho động cơ nên đặt trong tủ điều khiển.</w:t>
      </w:r>
    </w:p>
    <w:p w14:paraId="69AAD7F1" w14:textId="77777777" w:rsidR="00A04171" w:rsidRPr="00FA4792" w:rsidRDefault="00A04171" w:rsidP="00A04171">
      <w:pPr>
        <w:pStyle w:val="Bodytext"/>
        <w:rPr>
          <w:szCs w:val="28"/>
        </w:rPr>
      </w:pPr>
      <w:r w:rsidRPr="00FA4792">
        <w:rPr>
          <w:szCs w:val="28"/>
        </w:rPr>
        <w:t>g. Hệ thống tiếp điểm phụ và công tắc hành trình để điều khiển động cơ thao tác. Mỗi DCL/DTĐ được trang bị bộ tiếp điểm phụ theo trang thái của tiếp điểm chính DCL/DTĐ.</w:t>
      </w:r>
    </w:p>
    <w:p w14:paraId="5A2B3B26" w14:textId="77777777" w:rsidR="00A04171" w:rsidRPr="00FA4792" w:rsidRDefault="00A04171" w:rsidP="00A04171">
      <w:pPr>
        <w:pStyle w:val="Bodytext"/>
        <w:rPr>
          <w:szCs w:val="28"/>
        </w:rPr>
      </w:pPr>
      <w:r w:rsidRPr="00FA4792">
        <w:rPr>
          <w:szCs w:val="28"/>
        </w:rPr>
        <w:t>h. Hàng kẹp đấu dây và hàng kẹp đấu nối của khối tiếp điểm phụ, tiếp điểm hành trình trong tủ truyền động/tủ điều khiển phải được chế tạo bằng thép không gỉ hoặc bằng kim loại được xử lý để không han gỉ. Hàng kẹp nhị thứ phải có khả năng mở rộng tại những địa chỉ có nhiều đấu nối để hạn chế việc nối nhiều dây dẫn ở một vị trí. Số lượng tiếp điểm phụ và yêu cầu kỹ thuật đối với mỗi tiếp điểm phụ cho dao cách ly, dao tiếp địa phải đảm bảo tuân thủ các yêu cầu được nêu trong Điều 7.</w:t>
      </w:r>
    </w:p>
    <w:p w14:paraId="478911A6" w14:textId="77777777" w:rsidR="00A04171" w:rsidRPr="00FA4792" w:rsidRDefault="00A04171" w:rsidP="00A04171">
      <w:pPr>
        <w:pStyle w:val="Bodytext"/>
        <w:rPr>
          <w:szCs w:val="28"/>
        </w:rPr>
      </w:pPr>
      <w:r w:rsidRPr="00FA4792">
        <w:rPr>
          <w:szCs w:val="28"/>
        </w:rPr>
        <w:t>i. Mạch điều khiển dao cách ly sử dụng nguồn điện 220 VDC với độ lệch điện áp cho phép (+10%; -15%) so với giá trị danh định;</w:t>
      </w:r>
    </w:p>
    <w:p w14:paraId="7076D5E8" w14:textId="77777777" w:rsidR="00A04171" w:rsidRPr="00FA4792" w:rsidRDefault="00A04171" w:rsidP="00A04171">
      <w:pPr>
        <w:pStyle w:val="Bodytext"/>
        <w:rPr>
          <w:szCs w:val="28"/>
        </w:rPr>
      </w:pPr>
      <w:r w:rsidRPr="00FA4792">
        <w:rPr>
          <w:szCs w:val="28"/>
        </w:rPr>
        <w:t>j. Các mạch sấy, chiếu sáng trong tủ sử dụng nguồn điện 220VAC với độ lệch điện áp (+10%; -15%) so với giá trị danh định.</w:t>
      </w:r>
    </w:p>
    <w:p w14:paraId="19F925DC" w14:textId="77777777" w:rsidR="00A04171" w:rsidRPr="00FA4792" w:rsidRDefault="00A04171" w:rsidP="00A04171">
      <w:pPr>
        <w:pStyle w:val="Bodytext"/>
        <w:rPr>
          <w:szCs w:val="28"/>
        </w:rPr>
      </w:pPr>
      <w:r w:rsidRPr="00FA4792">
        <w:rPr>
          <w:szCs w:val="28"/>
        </w:rPr>
        <w:t>k. Tủ điều khiển phải có thanh nối đất chung bằng đồng được bố trí các lỗ khoan sẵn và các bu lông đai ốc nối đất đi kèm.</w:t>
      </w:r>
    </w:p>
    <w:p w14:paraId="062E3713" w14:textId="77777777" w:rsidR="00A04171" w:rsidRPr="00FA4792" w:rsidRDefault="00A04171" w:rsidP="00A04171">
      <w:pPr>
        <w:pStyle w:val="Bodytext"/>
        <w:rPr>
          <w:szCs w:val="28"/>
        </w:rPr>
      </w:pPr>
      <w:r w:rsidRPr="00FA4792">
        <w:rPr>
          <w:szCs w:val="28"/>
        </w:rPr>
        <w:t>6. Những yêu cầu thao tác:</w:t>
      </w:r>
    </w:p>
    <w:p w14:paraId="360398B0" w14:textId="77777777" w:rsidR="00A04171" w:rsidRPr="00FA4792" w:rsidRDefault="00A04171" w:rsidP="00A04171">
      <w:pPr>
        <w:pStyle w:val="Bodytext"/>
        <w:rPr>
          <w:szCs w:val="28"/>
        </w:rPr>
      </w:pPr>
      <w:r w:rsidRPr="00FA4792">
        <w:rPr>
          <w:szCs w:val="28"/>
        </w:rPr>
        <w:t>a) Dao cách ly và dao tiếp địa có thể thao tác đóng cắt bằng tay và/hoặc bằng điện để điều khiển dao về trạng thái đóng hoặc mở.</w:t>
      </w:r>
    </w:p>
    <w:p w14:paraId="43056809" w14:textId="77777777" w:rsidR="00A04171" w:rsidRPr="00FA4792" w:rsidRDefault="00A04171" w:rsidP="00A04171">
      <w:pPr>
        <w:pStyle w:val="Bodytext"/>
        <w:rPr>
          <w:szCs w:val="28"/>
        </w:rPr>
      </w:pPr>
      <w:r w:rsidRPr="00FA4792">
        <w:rPr>
          <w:szCs w:val="28"/>
        </w:rPr>
        <w:t>b) Động cơ thao tác DCL/DTĐ sử dụng nguồn điện áp một chiều 220 VDC.</w:t>
      </w:r>
    </w:p>
    <w:p w14:paraId="417501C7" w14:textId="77777777" w:rsidR="00A04171" w:rsidRPr="00FA4792" w:rsidRDefault="00A04171" w:rsidP="00A04171">
      <w:pPr>
        <w:pStyle w:val="Bodytext"/>
        <w:rPr>
          <w:szCs w:val="28"/>
        </w:rPr>
      </w:pPr>
      <w:r w:rsidRPr="00FA4792">
        <w:rPr>
          <w:szCs w:val="28"/>
        </w:rPr>
        <w:t xml:space="preserve">c) Dao cách ly phải có cơ cấu ngăn ngừa việc điều khiển từ xa cùng lúc với điều khiển tại chỗ. Phải có đầy đủ các mạch: mạch khóa thao tác liên động bằng điện </w:t>
      </w:r>
      <w:r w:rsidRPr="00FA4792">
        <w:rPr>
          <w:szCs w:val="28"/>
        </w:rPr>
        <w:lastRenderedPageBreak/>
        <w:t>(interlock); mạch báo tín hiệu lỗi động cơ; mạch bảo vệ động cơ; mạch cảnh báo làm việc không đồng pha (đối với DCL/DTĐ loại 1 pha), mạch cảnh báo nhảy aptomat nguồn cấp AC, DC cho mạch sấy, chiếu sáng, động cơ, điều khiển...</w:t>
      </w:r>
    </w:p>
    <w:p w14:paraId="40D20756" w14:textId="77777777" w:rsidR="00A04171" w:rsidRPr="00FA4792" w:rsidRDefault="00A04171" w:rsidP="00A04171">
      <w:pPr>
        <w:pStyle w:val="Bodytext"/>
        <w:rPr>
          <w:szCs w:val="28"/>
        </w:rPr>
      </w:pPr>
      <w:r w:rsidRPr="00FA4792">
        <w:rPr>
          <w:szCs w:val="28"/>
        </w:rPr>
        <w:t>d) Dao cách ly và dao tiếp địa phải được trang bị đầy đủ các hệ thống liên động cơ khí và liên động điện (cấm thực hiện đóng DTĐ phía DCL đang mang điện) để ngăn ngừa trường hợp thao tác nhầm không mong muốn, đảm bảo an toàn cho người vận hành và cho thiết bị trong điều kiện vận hành. Ngoài ra các liên động cơ khí phải hoạt động tin cậy, tránh việc gây kẹt cơ khi liên động điện vận hành cho phép.</w:t>
      </w:r>
    </w:p>
    <w:p w14:paraId="54703220" w14:textId="77777777" w:rsidR="00A04171" w:rsidRPr="00FA4792" w:rsidRDefault="00A04171" w:rsidP="00A04171">
      <w:pPr>
        <w:pStyle w:val="Bodytext"/>
        <w:rPr>
          <w:szCs w:val="28"/>
        </w:rPr>
      </w:pPr>
      <w:r w:rsidRPr="00FA4792">
        <w:rPr>
          <w:szCs w:val="28"/>
        </w:rPr>
        <w:t>e) Lực yêu cầu để thao tác DCL và DTĐ không được vượt quá 250 N nếu chỉ yêu cầu thao tác quay một vòng và không vượt quá 120 N nếu yêu cầu quay nhiều vòng (trong trường hợp thao tác bằng tay) theo tiêu chuẩn IEC 62271-102.</w:t>
      </w:r>
    </w:p>
    <w:p w14:paraId="6F3FE531" w14:textId="77777777" w:rsidR="00A04171" w:rsidRPr="00FA4792" w:rsidRDefault="00A04171" w:rsidP="00A04171">
      <w:pPr>
        <w:pStyle w:val="Bodytext"/>
        <w:rPr>
          <w:szCs w:val="28"/>
        </w:rPr>
      </w:pPr>
      <w:r w:rsidRPr="00FA4792">
        <w:rPr>
          <w:szCs w:val="28"/>
        </w:rPr>
        <w:t>7. Yêu cầu đối với cáp:</w:t>
      </w:r>
    </w:p>
    <w:p w14:paraId="01487467" w14:textId="77777777" w:rsidR="00A04171" w:rsidRPr="00FA4792" w:rsidRDefault="00A04171" w:rsidP="00A04171">
      <w:pPr>
        <w:pStyle w:val="Bodytext"/>
        <w:rPr>
          <w:szCs w:val="28"/>
        </w:rPr>
      </w:pPr>
      <w:r w:rsidRPr="00FA4792">
        <w:rPr>
          <w:szCs w:val="28"/>
        </w:rPr>
        <w:t>Các cáp nguồn AC và DC phải được dẫn bằng cáp riêng biệt, tiết diện không nhỏ hơn 2,5 mm</w:t>
      </w:r>
      <w:r w:rsidRPr="00FA4792">
        <w:rPr>
          <w:szCs w:val="28"/>
          <w:vertAlign w:val="superscript"/>
        </w:rPr>
        <w:t>2</w:t>
      </w:r>
      <w:r w:rsidRPr="00FA4792">
        <w:rPr>
          <w:szCs w:val="28"/>
        </w:rPr>
        <w:t>. Cáp điều khiển và cáp tín hiệu sử dụng loại cáp phù hợp với dao cách ly của nhà sản xuất, có tiết diện không nhỏ hơn 1,5 mm</w:t>
      </w:r>
      <w:r w:rsidRPr="00FA4792">
        <w:rPr>
          <w:szCs w:val="28"/>
          <w:vertAlign w:val="superscript"/>
        </w:rPr>
        <w:t>2</w:t>
      </w:r>
      <w:r w:rsidRPr="00FA4792">
        <w:rPr>
          <w:szCs w:val="28"/>
        </w:rPr>
        <w:t xml:space="preserve">. Cáp nhị thứ là loại cáp kháng nước, kháng lửa, có lớp chống nhiễu với lõi cáp bằng đồng chất lượng cao, nhiều sợi. </w:t>
      </w:r>
    </w:p>
    <w:p w14:paraId="53A64099" w14:textId="77777777" w:rsidR="00A04171" w:rsidRPr="00FA4792" w:rsidRDefault="00A04171" w:rsidP="00A04171">
      <w:pPr>
        <w:pStyle w:val="Bodytext"/>
        <w:rPr>
          <w:szCs w:val="28"/>
        </w:rPr>
      </w:pPr>
      <w:r w:rsidRPr="00FA4792">
        <w:rPr>
          <w:szCs w:val="28"/>
        </w:rPr>
        <w:t>8. Bố trí lắp đặt:</w:t>
      </w:r>
    </w:p>
    <w:p w14:paraId="2C091BBB" w14:textId="77777777" w:rsidR="00A04171" w:rsidRPr="00FA4792" w:rsidRDefault="00A04171" w:rsidP="00A04171">
      <w:pPr>
        <w:pStyle w:val="Bodytext"/>
        <w:rPr>
          <w:szCs w:val="28"/>
        </w:rPr>
      </w:pPr>
      <w:r w:rsidRPr="00FA4792">
        <w:rPr>
          <w:szCs w:val="28"/>
        </w:rPr>
        <w:t xml:space="preserve">a) Các dao cách ly phải được thiết kế phù hợp để lắp đặt trực tiếp trên giá đỡ bằng thép mạ kẽm nhúng nóng với bề dày lớp mạ không nhỏ hơn 80µm. </w:t>
      </w:r>
    </w:p>
    <w:p w14:paraId="74799452" w14:textId="77777777" w:rsidR="00A04171" w:rsidRPr="00FA4792" w:rsidRDefault="00A04171" w:rsidP="00A04171">
      <w:pPr>
        <w:pStyle w:val="Bodytext"/>
        <w:rPr>
          <w:szCs w:val="28"/>
        </w:rPr>
      </w:pPr>
      <w:r w:rsidRPr="00FA4792">
        <w:rPr>
          <w:szCs w:val="28"/>
        </w:rPr>
        <w:t xml:space="preserve">b) Thép chế tạo trụ đỡ có độ bền cao, chịu được các tải trọng của dao cách ly. Tiết diện mặt cắt của trụ đỡ phải đủ lớn, đáp ứng yêu cầu từ nhà sản xuất dao cách ly để đảm bảo khi thực hiện thao tác đối với DCL và DTĐ sẽ không làm rung cả bộ DCL quá mức, bất thường và là nguyên nhân ảnh hưởng đến tuổi thọ của DCL. </w:t>
      </w:r>
    </w:p>
    <w:p w14:paraId="773C0140" w14:textId="77777777" w:rsidR="00A04171" w:rsidRPr="00FA4792" w:rsidRDefault="00A04171" w:rsidP="00A04171">
      <w:pPr>
        <w:pStyle w:val="Bodytext"/>
        <w:rPr>
          <w:szCs w:val="28"/>
        </w:rPr>
      </w:pPr>
      <w:r w:rsidRPr="00FA4792">
        <w:rPr>
          <w:szCs w:val="28"/>
        </w:rPr>
        <w:t>c) Các chi tiết bằng thép (trụ đỡ, xà, giá đỡ, tiếp địa, các bulông, đai ốc...) phải được mạ kẽm nhúng nóng theo tiêu chuẩn TCVN 5408:2007 với bề dày lớp mạ không nhỏ hơn 80µm, các tiêu chuẩn hiện hành về mạ kẽm nhúng, bu lông, đai ốc.</w:t>
      </w:r>
    </w:p>
    <w:p w14:paraId="5408F101" w14:textId="77777777" w:rsidR="00A04171" w:rsidRPr="00FA4792" w:rsidRDefault="00A04171" w:rsidP="00A04171">
      <w:pPr>
        <w:pStyle w:val="Bodytext"/>
        <w:rPr>
          <w:szCs w:val="28"/>
        </w:rPr>
      </w:pPr>
      <w:r w:rsidRPr="00FA4792">
        <w:rPr>
          <w:szCs w:val="28"/>
        </w:rPr>
        <w:t>d) Trường hợp tủ truyền động (tủ điều khiển) của dao cách ly có thiết kế, lắp đặt có vị trí thao tác trên 1,3m so với mặt đất phải kèm theo giá thao tác.</w:t>
      </w:r>
    </w:p>
    <w:p w14:paraId="76129DD5" w14:textId="77777777" w:rsidR="00A04171" w:rsidRPr="00FA4792" w:rsidRDefault="00A04171" w:rsidP="00A04171">
      <w:pPr>
        <w:pStyle w:val="Bodytext"/>
        <w:rPr>
          <w:szCs w:val="28"/>
        </w:rPr>
      </w:pPr>
      <w:r w:rsidRPr="00FA4792">
        <w:rPr>
          <w:szCs w:val="28"/>
        </w:rPr>
        <w:t>e) Các phần có kết cấu bằng kim loại không mang điện, vỏ thiết bị, vỏ tủ truyền động, vỏ tủ điều khiển... của dao cách ly phải được nối đất trực tiếp vào hệ thống nối đất chung của trạm tại vị trí lắp đặt. Điểm nối đất dao cách ly phải có biểu tượng “nối đất”, bố trí tại vị trí thuận tiện nối đất với hệ thống tiếp địa của trạm biến áp. Vỏ tủ và cánh tủ của bộ truyền động, tủ điều khiển được nối đất bằng dây đồng nhiều sợi có vỏ cách điện, tiết diện phần dây đồng không bé hơn 1,5 mm</w:t>
      </w:r>
      <w:r w:rsidRPr="00FA4792">
        <w:rPr>
          <w:szCs w:val="28"/>
          <w:vertAlign w:val="superscript"/>
        </w:rPr>
        <w:t>2</w:t>
      </w:r>
      <w:r w:rsidRPr="00FA4792">
        <w:rPr>
          <w:szCs w:val="28"/>
        </w:rPr>
        <w:t>.</w:t>
      </w:r>
    </w:p>
    <w:p w14:paraId="433DF8DA" w14:textId="77777777" w:rsidR="00A04171" w:rsidRPr="00FA4792" w:rsidRDefault="00A04171" w:rsidP="00A04171">
      <w:pPr>
        <w:pStyle w:val="Bodytext"/>
        <w:rPr>
          <w:szCs w:val="28"/>
        </w:rPr>
      </w:pPr>
      <w:r w:rsidRPr="00FA4792">
        <w:rPr>
          <w:szCs w:val="28"/>
        </w:rPr>
        <w:lastRenderedPageBreak/>
        <w:t>f) Dao cách ly phải đính kèm Bảng thông số và nhãn hiệu dao cách ly được chế tạo bằng vật liệu hợp kim nhôm hoặc thép không rỉ (Inox 304), thể hiện đầy đủ các thông số chính của dao cách ly theo tiêu chuẩn IEC 62271-102. Các số liệu trong Bảng thông số và nhãn hiệu dao cách ly phải có độ bền cao, không mất màu và luôn đọc rõ trong suốt quá trình vận hành dao cách ly.</w:t>
      </w:r>
    </w:p>
    <w:p w14:paraId="3B80A26E" w14:textId="77777777" w:rsidR="00A04171" w:rsidRPr="00FA4792" w:rsidRDefault="00A04171" w:rsidP="00A04171">
      <w:pPr>
        <w:pStyle w:val="Bodytext"/>
        <w:rPr>
          <w:szCs w:val="28"/>
        </w:rPr>
      </w:pPr>
      <w:r w:rsidRPr="00FA4792">
        <w:rPr>
          <w:szCs w:val="28"/>
        </w:rPr>
        <w:t xml:space="preserve">g. Trong quá trình lắp đặt, phải tuyệt đối tuân thủ quy trình lắp đặt dao cách ly theo các hướng dẫn của nhà sản xuất; sử dụng các vật tư phụ kiện cho dao cách ly đảm bảo chất lượng, phù hợp với yêu cầu của nhà sản xuất. Toàn bộ quá trình lắp đặt dao cách ly trong TBA phải được thực hiện theo đúng trình tự lắp đặt do nhà sản xuất quy định. </w:t>
      </w:r>
    </w:p>
    <w:p w14:paraId="50E42AA1" w14:textId="77777777" w:rsidR="00A04171" w:rsidRPr="00FA4792" w:rsidRDefault="00A04171" w:rsidP="00A04171">
      <w:pPr>
        <w:pStyle w:val="Bodytext"/>
        <w:rPr>
          <w:szCs w:val="28"/>
        </w:rPr>
      </w:pPr>
      <w:r w:rsidRPr="00FA4792">
        <w:rPr>
          <w:szCs w:val="28"/>
        </w:rPr>
        <w:t>9. Phụ kiện:</w:t>
      </w:r>
    </w:p>
    <w:p w14:paraId="5C444611" w14:textId="77777777" w:rsidR="00A04171" w:rsidRPr="00FA4792" w:rsidRDefault="00A04171" w:rsidP="00A04171">
      <w:pPr>
        <w:pStyle w:val="Bodytext"/>
        <w:rPr>
          <w:szCs w:val="28"/>
        </w:rPr>
      </w:pPr>
      <w:r w:rsidRPr="00FA4792">
        <w:rPr>
          <w:szCs w:val="28"/>
        </w:rPr>
        <w:t>Dao cách ly phải được trang bị các phụ kiện đi kèm như sau:</w:t>
      </w:r>
    </w:p>
    <w:p w14:paraId="4240E360" w14:textId="77777777" w:rsidR="00A04171" w:rsidRPr="00FA4792" w:rsidRDefault="00A04171" w:rsidP="00A04171">
      <w:pPr>
        <w:pStyle w:val="Bodytext"/>
        <w:rPr>
          <w:szCs w:val="28"/>
        </w:rPr>
      </w:pPr>
      <w:r w:rsidRPr="00FA4792">
        <w:rPr>
          <w:szCs w:val="28"/>
          <w:lang w:val="en-US"/>
        </w:rPr>
        <w:t>a</w:t>
      </w:r>
      <w:r w:rsidRPr="00FA4792">
        <w:rPr>
          <w:szCs w:val="28"/>
        </w:rPr>
        <w:t>. Các bu-lông, đai ốc bằng thép không gỉ hoặc thép mạ kẽm nhúng nóng với bề mặt lớp mạ không nhỏ hơn 80 μm, vòng đệm, vòng chống rơi bu lông kèm theo tương ứng.</w:t>
      </w:r>
    </w:p>
    <w:p w14:paraId="4E5FB49D" w14:textId="77777777" w:rsidR="00A04171" w:rsidRPr="00FA4792" w:rsidRDefault="00A04171" w:rsidP="00A04171">
      <w:pPr>
        <w:pStyle w:val="Bodytext"/>
        <w:rPr>
          <w:szCs w:val="28"/>
        </w:rPr>
      </w:pPr>
      <w:r w:rsidRPr="00FA4792">
        <w:rPr>
          <w:szCs w:val="28"/>
          <w:lang w:val="en-US"/>
        </w:rPr>
        <w:t>b</w:t>
      </w:r>
      <w:r w:rsidRPr="00FA4792">
        <w:rPr>
          <w:szCs w:val="28"/>
        </w:rPr>
        <w:t>. Các kẹp bu-lông sử dụng cho nối đất tương tích với dây đồng.</w:t>
      </w:r>
    </w:p>
    <w:p w14:paraId="48A0C39A" w14:textId="77777777" w:rsidR="00A04171" w:rsidRPr="00FA4792" w:rsidRDefault="00A04171" w:rsidP="00A04171">
      <w:pPr>
        <w:pStyle w:val="Bodytext"/>
        <w:rPr>
          <w:szCs w:val="28"/>
        </w:rPr>
      </w:pPr>
      <w:r w:rsidRPr="00FA4792">
        <w:rPr>
          <w:szCs w:val="28"/>
          <w:lang w:val="en-US"/>
        </w:rPr>
        <w:t>c</w:t>
      </w:r>
      <w:r w:rsidRPr="00FA4792">
        <w:rPr>
          <w:szCs w:val="28"/>
        </w:rPr>
        <w:t>. Các kẹp cực phù hợp để đấu nối dây dẫn/thanh dẫn và các đầu cốt các loại được chế tạo bằng hợp kim nhôm phù hợp, đúc nguyên khối.</w:t>
      </w:r>
    </w:p>
    <w:p w14:paraId="5A7CB93E" w14:textId="77777777" w:rsidR="00A04171" w:rsidRPr="00FA4792" w:rsidRDefault="00A04171" w:rsidP="00A04171">
      <w:pPr>
        <w:pStyle w:val="Bodytext"/>
        <w:rPr>
          <w:szCs w:val="28"/>
        </w:rPr>
      </w:pPr>
      <w:r w:rsidRPr="00FA4792">
        <w:rPr>
          <w:szCs w:val="28"/>
        </w:rPr>
        <w:t>d. Các hệ thống trụ và giá đỡ của dao cách ly.</w:t>
      </w:r>
    </w:p>
    <w:p w14:paraId="7DDB789B" w14:textId="77777777" w:rsidR="00A04171" w:rsidRPr="00FA4792" w:rsidRDefault="00A04171" w:rsidP="00A04171">
      <w:pPr>
        <w:pStyle w:val="Bodytext"/>
        <w:rPr>
          <w:szCs w:val="28"/>
        </w:rPr>
      </w:pPr>
      <w:r w:rsidRPr="00FA4792">
        <w:rPr>
          <w:szCs w:val="28"/>
        </w:rPr>
        <w:t>e. Các bình mỡ tiếp xúc, mỡ bôi trơn, giấy chuyên dụng để vệ sinh bề mặt tiếp xúc tiếp điểm.</w:t>
      </w:r>
    </w:p>
    <w:p w14:paraId="67AEC087" w14:textId="77777777" w:rsidR="00A04171" w:rsidRPr="00FA4792" w:rsidRDefault="00A04171" w:rsidP="00A04171">
      <w:pPr>
        <w:pStyle w:val="Bodytext"/>
        <w:rPr>
          <w:szCs w:val="28"/>
        </w:rPr>
      </w:pPr>
      <w:r w:rsidRPr="00FA4792">
        <w:rPr>
          <w:szCs w:val="28"/>
        </w:rPr>
        <w:t>f. Các dụng cụ chuyên dụng đặc thù theo dao cách ly: dụng cụ lắp đặt, dụng cụ thao tác bằng tay cho dao cách ly và dao tiếp địa (quay tay hoặc cần thao tác).</w:t>
      </w:r>
    </w:p>
    <w:p w14:paraId="361CDC60" w14:textId="77777777" w:rsidR="00A04171" w:rsidRPr="00FA4792" w:rsidRDefault="00A04171" w:rsidP="00A04171">
      <w:pPr>
        <w:pStyle w:val="Bodytext"/>
        <w:rPr>
          <w:szCs w:val="28"/>
        </w:rPr>
      </w:pPr>
      <w:r w:rsidRPr="00FA4792">
        <w:rPr>
          <w:szCs w:val="28"/>
        </w:rPr>
        <w:t>10. Yêu cầu khác:</w:t>
      </w:r>
    </w:p>
    <w:p w14:paraId="0C3F26D8" w14:textId="77777777" w:rsidR="00A04171" w:rsidRPr="00FA4792" w:rsidRDefault="00A04171" w:rsidP="00A04171">
      <w:pPr>
        <w:pStyle w:val="Bodytext"/>
        <w:rPr>
          <w:szCs w:val="28"/>
        </w:rPr>
      </w:pPr>
      <w:r w:rsidRPr="00FA4792">
        <w:rPr>
          <w:szCs w:val="28"/>
        </w:rPr>
        <w:t>a) Thiết bị được cung cấp phải mới nguyên 100%, không có khiếm khuyết.</w:t>
      </w:r>
    </w:p>
    <w:p w14:paraId="6DC1E962" w14:textId="77777777" w:rsidR="00A04171" w:rsidRPr="00FA4792" w:rsidRDefault="00A04171" w:rsidP="00A04171">
      <w:pPr>
        <w:pStyle w:val="Bodytext"/>
        <w:rPr>
          <w:szCs w:val="28"/>
        </w:rPr>
      </w:pPr>
      <w:r w:rsidRPr="00FA4792">
        <w:rPr>
          <w:szCs w:val="28"/>
        </w:rPr>
        <w:t>b) Trong Hồ sơ mời thầu hoặc Hợp đồng mua sắm thiết bị phải có Điều khoản yêu cầu Nhà sản xuất cam kết xuất xứ hàng hóa, chứng nhận chất lượng hàng hóa, tài liệu liên quan kèm theo và bảo hành thiết bị theo quy định hiện hành về thương mại cũng như theo quy định về đảm bảo tuổi thọ kỹ thuật của thiết bị được nêu trong Điều 8 của Quy định này.</w:t>
      </w:r>
    </w:p>
    <w:p w14:paraId="4323484A" w14:textId="77777777" w:rsidR="00A04171" w:rsidRPr="00FA4792" w:rsidRDefault="00A04171" w:rsidP="00A04171">
      <w:pPr>
        <w:pStyle w:val="Heading2"/>
        <w:rPr>
          <w:rFonts w:ascii="Times New Roman" w:hAnsi="Times New Roman" w:cs="Times New Roman"/>
          <w:b/>
          <w:bCs/>
          <w:noProof/>
          <w:color w:val="auto"/>
          <w:sz w:val="28"/>
          <w:szCs w:val="28"/>
        </w:rPr>
      </w:pPr>
      <w:r w:rsidRPr="00FA4792">
        <w:rPr>
          <w:rFonts w:ascii="Times New Roman" w:hAnsi="Times New Roman" w:cs="Times New Roman"/>
          <w:b/>
          <w:bCs/>
          <w:noProof/>
          <w:color w:val="auto"/>
          <w:sz w:val="28"/>
          <w:szCs w:val="28"/>
        </w:rPr>
        <w:t xml:space="preserve">Điều 6. Các yêu cầu về tính toán khi thiết kế, mua sắm, chế tạo </w:t>
      </w:r>
    </w:p>
    <w:p w14:paraId="3B992A1B" w14:textId="77777777" w:rsidR="00A04171" w:rsidRPr="00FA4792" w:rsidRDefault="00A04171" w:rsidP="00A04171">
      <w:pPr>
        <w:pStyle w:val="Bodytext"/>
        <w:rPr>
          <w:szCs w:val="28"/>
        </w:rPr>
      </w:pPr>
      <w:r w:rsidRPr="00FA4792">
        <w:rPr>
          <w:szCs w:val="28"/>
        </w:rPr>
        <w:t>1. Giai đoạn thiết kế:</w:t>
      </w:r>
    </w:p>
    <w:p w14:paraId="7DF124DF" w14:textId="77777777" w:rsidR="00A04171" w:rsidRPr="00FA4792" w:rsidRDefault="00A04171" w:rsidP="00A04171">
      <w:pPr>
        <w:pStyle w:val="Bodytext"/>
        <w:rPr>
          <w:szCs w:val="28"/>
        </w:rPr>
      </w:pPr>
      <w:r w:rsidRPr="00FA4792">
        <w:rPr>
          <w:szCs w:val="28"/>
        </w:rPr>
        <w:t>a) Đơn vị thiết kế có trách nhiệm phải làm rõ các điều kiện làm việc của dao cách ly thông qua việc tính toán và lựa chọn các thông số kỹ thuật sau:</w:t>
      </w:r>
    </w:p>
    <w:p w14:paraId="272081C3" w14:textId="77777777" w:rsidR="00A04171" w:rsidRPr="00FA4792" w:rsidRDefault="00A04171" w:rsidP="00A04171">
      <w:pPr>
        <w:pStyle w:val="Bodytext"/>
        <w:rPr>
          <w:szCs w:val="28"/>
        </w:rPr>
      </w:pPr>
      <w:r w:rsidRPr="00FA4792">
        <w:rPr>
          <w:szCs w:val="28"/>
        </w:rPr>
        <w:lastRenderedPageBreak/>
        <w:t>- Xác định vị trí lắp đặt và yêu cầu làm việc của thiết bị, lựa chọn tiêu chuẩn áp dụng, điện áp định mức, dòng điện định mức, dòng ngắn mạch định mức của dao cách ly, số lượng dao tiếp địa gắn trực tiếp với mỗi dao cách ly.</w:t>
      </w:r>
    </w:p>
    <w:p w14:paraId="251EEE55" w14:textId="77777777" w:rsidR="00A04171" w:rsidRPr="00FA4792" w:rsidRDefault="00A04171" w:rsidP="00A04171">
      <w:pPr>
        <w:pStyle w:val="Bodytext"/>
        <w:rPr>
          <w:szCs w:val="28"/>
        </w:rPr>
      </w:pPr>
      <w:r w:rsidRPr="00FA4792">
        <w:rPr>
          <w:szCs w:val="28"/>
        </w:rPr>
        <w:t>- Các điều kiện biên làm việc của dao cách ly: điện áp làm việc lớn nhất, thời gian chịu dòng ngắn mạch, các điều kiện về môi trường đặc biệt (độ nhiễm bẩn, chiều dài dòng rò), các khoảng cách an toàn cho thiết bị.</w:t>
      </w:r>
    </w:p>
    <w:p w14:paraId="2EA9FA36" w14:textId="77777777" w:rsidR="00A04171" w:rsidRPr="00FA4792" w:rsidRDefault="00A04171" w:rsidP="00A04171">
      <w:pPr>
        <w:pStyle w:val="Bodytext"/>
        <w:rPr>
          <w:szCs w:val="28"/>
        </w:rPr>
      </w:pPr>
      <w:r w:rsidRPr="00FA4792">
        <w:rPr>
          <w:szCs w:val="28"/>
        </w:rPr>
        <w:t>- Đối với các dao cách ly của các đường dây có chiều dài lớn hơn 50 km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49F0C075" w14:textId="77777777" w:rsidR="00A04171" w:rsidRPr="00FA4792" w:rsidRDefault="00A04171" w:rsidP="00A04171">
      <w:pPr>
        <w:pStyle w:val="Bodytext"/>
        <w:rPr>
          <w:szCs w:val="28"/>
        </w:rPr>
      </w:pPr>
      <w:r w:rsidRPr="00FA4792">
        <w:rPr>
          <w:szCs w:val="28"/>
        </w:rPr>
        <w:t>- Trong quá trình thiết kế giá đỡ cho dao cách ly, phải tính toán các giá trị lực tác động yêu cầu đối với giá đỡ để đảm bảo khi thao tác đóng cắt DCL, DTĐ, quá trình đóng cắt phải được thực hiện ổn định, không xảy ra rung lắc bất thường và có thể là nguyên nhân gây ra ảnh hưởng đến tuổi thọ vận hành DCL. Ngoài ra còn phải tính toán giá trị lực đấu nối (hoặc độ căng) của dây dẫn lèo đấu nối DCL với các thiết bị khác của TBA đảm bảo sau khi thực hiện thao tác đóng, các tiếp điểm của DCL được tiếp xúc hoàn toàn.</w:t>
      </w:r>
    </w:p>
    <w:p w14:paraId="3414365A" w14:textId="77777777" w:rsidR="00A04171" w:rsidRPr="00FA4792" w:rsidRDefault="00A04171" w:rsidP="00A04171">
      <w:pPr>
        <w:pStyle w:val="Bodytext"/>
        <w:rPr>
          <w:szCs w:val="28"/>
        </w:rPr>
      </w:pPr>
      <w:r w:rsidRPr="00FA4792">
        <w:rPr>
          <w:szCs w:val="28"/>
        </w:rPr>
        <w:t>b) Thông số kỹ thuật phải đưa vào trong hồ sơ mời thầu mua sắm thiết bị:</w:t>
      </w:r>
    </w:p>
    <w:p w14:paraId="0675D91D" w14:textId="77777777" w:rsidR="00A04171" w:rsidRPr="00FA4792" w:rsidRDefault="00A04171" w:rsidP="00A04171">
      <w:pPr>
        <w:pStyle w:val="Bodytext"/>
        <w:rPr>
          <w:szCs w:val="28"/>
        </w:rPr>
      </w:pPr>
      <w:r w:rsidRPr="00FA4792">
        <w:rPr>
          <w:szCs w:val="28"/>
        </w:rPr>
        <w:t>Các yêu cầu đối với từng dao cách ly/nhóm dao cách ly bao gồm, nhưng không giới hạn bởi, các thông số kỹ thuật sau:</w:t>
      </w:r>
    </w:p>
    <w:p w14:paraId="7216ECC6" w14:textId="77777777" w:rsidR="00A04171" w:rsidRPr="00FA4792" w:rsidRDefault="00A04171" w:rsidP="00A04171">
      <w:pPr>
        <w:pStyle w:val="Bodytext"/>
        <w:rPr>
          <w:szCs w:val="28"/>
        </w:rPr>
      </w:pPr>
      <w:r w:rsidRPr="00FA4792">
        <w:rPr>
          <w:szCs w:val="28"/>
        </w:rPr>
        <w:t>- Điều kiện làm việc dao cách ly, tiêu chuẩn áp dụng, điện áp định mức, dòng điện định mức, dòng ngắn mạch định mức, độ nhiễm bẩn và chiều dài dòng rò áp dụng, các yêu cầu về chế tạo và thử nghiệm bổ sung đối với dao cách ly, số lượng dao tiếp địa ngắn trực tiếp đối với mỗi dao cách ly.</w:t>
      </w:r>
    </w:p>
    <w:p w14:paraId="74864D74" w14:textId="77777777" w:rsidR="00A04171" w:rsidRPr="00FA4792" w:rsidRDefault="00A04171" w:rsidP="00A04171">
      <w:pPr>
        <w:pStyle w:val="Bodytext"/>
        <w:rPr>
          <w:szCs w:val="28"/>
        </w:rPr>
      </w:pPr>
      <w:r w:rsidRPr="00FA4792">
        <w:rPr>
          <w:szCs w:val="28"/>
        </w:rPr>
        <w:t>- Các điều kiện biên làm việc của dao cách ly: điện áp làm việc lớn nhất, thời gian chịu dòng ngắn mạch, các điều kiện về môi trường đặc biệt và yêu cầu về chịu lực bổ sung đối với: dao cách ly, trụ đỡ và giá đỡ dao cách ly, các dây dẫn đấu nối.</w:t>
      </w:r>
    </w:p>
    <w:p w14:paraId="5F566023" w14:textId="77777777" w:rsidR="00A04171" w:rsidRPr="00FA4792" w:rsidRDefault="00A04171" w:rsidP="00A04171">
      <w:pPr>
        <w:pStyle w:val="Bodytext"/>
        <w:rPr>
          <w:szCs w:val="28"/>
        </w:rPr>
      </w:pPr>
      <w:r w:rsidRPr="00FA4792">
        <w:rPr>
          <w:szCs w:val="28"/>
        </w:rPr>
        <w:t>2. Giai đoạn chế tạo và lắp đặt:</w:t>
      </w:r>
    </w:p>
    <w:p w14:paraId="0FB30871" w14:textId="77777777" w:rsidR="00A04171" w:rsidRPr="00FA4792" w:rsidRDefault="00A04171" w:rsidP="00A04171">
      <w:pPr>
        <w:pStyle w:val="Bodytext"/>
        <w:rPr>
          <w:szCs w:val="28"/>
        </w:rPr>
      </w:pPr>
      <w:r w:rsidRPr="00FA4792">
        <w:rPr>
          <w:szCs w:val="28"/>
        </w:rPr>
        <w:t>Khi thực hiện chế tạo dao cách ly, nhà sản xuất phải tính toán kiểm tra lại các thông số của dao cách ly để đảm bảo dao cách ly được chế tạo phải đáp ứng các tiêu chuẩn sản xuất và các yêu cầu thử nghiệm được nêu rõ trong quy định và trong yêu cầu, yêu cầu bổ sung (nếu có) của Hồ sơ mời thầu.</w:t>
      </w:r>
    </w:p>
    <w:p w14:paraId="625795D7" w14:textId="77777777" w:rsidR="00A04171" w:rsidRPr="00FA4792" w:rsidRDefault="00A04171" w:rsidP="00A04171">
      <w:pPr>
        <w:pStyle w:val="Bodytext"/>
        <w:rPr>
          <w:szCs w:val="28"/>
        </w:rPr>
      </w:pPr>
      <w:r w:rsidRPr="00FA4792">
        <w:rPr>
          <w:szCs w:val="28"/>
        </w:rPr>
        <w:t xml:space="preserve">Nhà cung cấp/nhà chế tạo giá đỡ dao cách ly phải tính toán kiểm tra lại các thông số yêu cầu về khả năng chịu lực của Dao cách ly để đảm bảo sau khi thực hiện các thao tác đóng cắt DCL, DTĐ không xảy ra rung lắc bất thường. </w:t>
      </w:r>
    </w:p>
    <w:p w14:paraId="551C3B30" w14:textId="77777777" w:rsidR="00A04171" w:rsidRPr="00FA4792" w:rsidRDefault="00A04171" w:rsidP="00A04171">
      <w:pPr>
        <w:pStyle w:val="Heading2"/>
        <w:rPr>
          <w:rFonts w:ascii="Times New Roman" w:hAnsi="Times New Roman" w:cs="Times New Roman"/>
          <w:b/>
          <w:bCs/>
          <w:noProof/>
          <w:color w:val="auto"/>
          <w:sz w:val="28"/>
          <w:szCs w:val="28"/>
        </w:rPr>
      </w:pPr>
      <w:bookmarkStart w:id="10" w:name="_Toc57278533"/>
      <w:bookmarkStart w:id="11" w:name="_Toc103252591"/>
      <w:bookmarkStart w:id="12" w:name="_Toc143775802"/>
      <w:r w:rsidRPr="00FA4792">
        <w:rPr>
          <w:rFonts w:ascii="Times New Roman" w:hAnsi="Times New Roman" w:cs="Times New Roman"/>
          <w:b/>
          <w:bCs/>
          <w:noProof/>
          <w:color w:val="auto"/>
          <w:sz w:val="28"/>
          <w:szCs w:val="28"/>
        </w:rPr>
        <w:t>Điều 7. Các thông số kỹ thuật cơ bản dao cách ly</w:t>
      </w:r>
      <w:bookmarkEnd w:id="10"/>
      <w:bookmarkEnd w:id="11"/>
      <w:bookmarkEnd w:id="12"/>
    </w:p>
    <w:p w14:paraId="3717715C" w14:textId="77777777" w:rsidR="00A04171" w:rsidRPr="00FA4792" w:rsidRDefault="00A04171" w:rsidP="00A04171">
      <w:pPr>
        <w:pStyle w:val="Bodytext"/>
        <w:rPr>
          <w:szCs w:val="28"/>
          <w:lang w:val="en-US"/>
        </w:rPr>
      </w:pPr>
      <w:bookmarkStart w:id="13" w:name="_Toc57278534"/>
      <w:r w:rsidRPr="00FA4792">
        <w:rPr>
          <w:szCs w:val="28"/>
        </w:rPr>
        <w:t>1. Bảng thông số kỹ thuật cơ bản của dao cách ly</w:t>
      </w:r>
      <w:bookmarkEnd w:id="13"/>
      <w:r w:rsidRPr="00FA4792">
        <w:rPr>
          <w:szCs w:val="28"/>
        </w:rPr>
        <w:t>: chi tiết trong Bảng 2.</w:t>
      </w:r>
    </w:p>
    <w:p w14:paraId="1964B6DB" w14:textId="77777777" w:rsidR="00A04171" w:rsidRPr="00FA4792" w:rsidRDefault="00A04171" w:rsidP="00A04171">
      <w:pPr>
        <w:pStyle w:val="Bodytext"/>
        <w:rPr>
          <w:szCs w:val="28"/>
          <w:lang w:val="en-US"/>
        </w:rPr>
      </w:pPr>
    </w:p>
    <w:p w14:paraId="47C7C0A1" w14:textId="77777777" w:rsidR="00A04171" w:rsidRPr="00FA4792" w:rsidRDefault="00A04171" w:rsidP="00A04171">
      <w:pPr>
        <w:pStyle w:val="Bodytext"/>
        <w:rPr>
          <w:szCs w:val="28"/>
        </w:rPr>
      </w:pPr>
      <w:r w:rsidRPr="00FA4792">
        <w:rPr>
          <w:szCs w:val="28"/>
        </w:rPr>
        <w:t>2. Các lưu ý khi lựa chọn thông số đối với dao cách ly:</w:t>
      </w:r>
    </w:p>
    <w:p w14:paraId="5535CEDB" w14:textId="77777777" w:rsidR="00A04171" w:rsidRPr="00FA4792" w:rsidRDefault="00A04171" w:rsidP="00A04171">
      <w:pPr>
        <w:pStyle w:val="Bodytext"/>
        <w:rPr>
          <w:szCs w:val="28"/>
        </w:rPr>
      </w:pPr>
      <w:r w:rsidRPr="00FA4792">
        <w:rPr>
          <w:szCs w:val="28"/>
        </w:rPr>
        <w:t xml:space="preserve">a) Lựa chọn tiêu chuẩn cách điện và chiều dài dòng dò: </w:t>
      </w:r>
    </w:p>
    <w:p w14:paraId="0C4D96C1" w14:textId="77777777" w:rsidR="00A04171" w:rsidRPr="00FA4792" w:rsidRDefault="00A04171" w:rsidP="00A04171">
      <w:pPr>
        <w:pStyle w:val="Bodytext"/>
        <w:rPr>
          <w:szCs w:val="28"/>
        </w:rPr>
      </w:pPr>
      <w:r w:rsidRPr="00FA4792">
        <w:rPr>
          <w:szCs w:val="28"/>
        </w:rPr>
        <w:t>- Ở những vị trí có khí hậu môi trường bình thường hoặc nhiễm bẩn nhẹ: sẽ áp dụng lựa chọn cách điện với chiều dài dòng dò là 25 mm/kV.</w:t>
      </w:r>
    </w:p>
    <w:p w14:paraId="179D32DF" w14:textId="77777777" w:rsidR="00A04171" w:rsidRPr="00FA4792" w:rsidRDefault="00A04171" w:rsidP="00A04171">
      <w:pPr>
        <w:pStyle w:val="Bodytext"/>
        <w:rPr>
          <w:szCs w:val="28"/>
        </w:rPr>
      </w:pPr>
      <w:r w:rsidRPr="00FA4792">
        <w:rPr>
          <w:szCs w:val="28"/>
        </w:rPr>
        <w:t>- Tại khu vực có môi trường ô nhiễm nặng hoặc có các yêu cầu đặc biệt sẽ áp dụng bổ sung tiêu chuẩn IEC 60815 với chiều dài dòng dò là 31 mm/kV.</w:t>
      </w:r>
    </w:p>
    <w:p w14:paraId="04B556CD" w14:textId="77777777" w:rsidR="00A04171" w:rsidRPr="00FA4792" w:rsidRDefault="00A04171" w:rsidP="00A04171">
      <w:pPr>
        <w:pStyle w:val="Bodytext"/>
        <w:rPr>
          <w:szCs w:val="28"/>
        </w:rPr>
      </w:pPr>
      <w:r w:rsidRPr="00FA4792">
        <w:rPr>
          <w:szCs w:val="28"/>
        </w:rPr>
        <w:t>b) Lựa chọn thông số định mức:</w:t>
      </w:r>
    </w:p>
    <w:p w14:paraId="3BCFBC62" w14:textId="77777777" w:rsidR="00A04171" w:rsidRPr="00FA4792" w:rsidRDefault="00A04171" w:rsidP="00A04171">
      <w:pPr>
        <w:pStyle w:val="Bodytext"/>
        <w:rPr>
          <w:szCs w:val="28"/>
        </w:rPr>
      </w:pPr>
      <w:r w:rsidRPr="00FA4792">
        <w:rPr>
          <w:szCs w:val="28"/>
        </w:rPr>
        <w:t>- Tính toán dòng tải có xét đến 10 năm tới để lựa chọn dòng điện định mức qua dao cách ly phù hợp tiêu chuẩn IEC 60059.</w:t>
      </w:r>
    </w:p>
    <w:p w14:paraId="2B7AC123" w14:textId="77777777" w:rsidR="00A04171" w:rsidRPr="00FA4792" w:rsidRDefault="00A04171" w:rsidP="00A04171">
      <w:pPr>
        <w:pStyle w:val="Bodytext"/>
        <w:rPr>
          <w:szCs w:val="28"/>
        </w:rPr>
      </w:pPr>
      <w:r w:rsidRPr="00FA4792">
        <w:rPr>
          <w:szCs w:val="28"/>
        </w:rPr>
        <w:t>- Tính toán dòng ngắn mạch khu vực có xét đến 10 năm tới để lựa chọn Dòng ngắn mạch định mức phù hợp.</w:t>
      </w:r>
    </w:p>
    <w:p w14:paraId="1F5024C6" w14:textId="77777777" w:rsidR="00A04171" w:rsidRPr="00FA4792" w:rsidRDefault="00A04171" w:rsidP="00A04171">
      <w:pPr>
        <w:pStyle w:val="Bodytext"/>
        <w:rPr>
          <w:szCs w:val="28"/>
        </w:rPr>
      </w:pPr>
      <w:r w:rsidRPr="00FA4792">
        <w:rPr>
          <w:szCs w:val="28"/>
        </w:rPr>
        <w:t>- Lựa chọn số lượng dao tiếp địa cho mỗi dao cách ly dự kiến lắp đặt trong TBA tùy theo vị trí và yêu cầu làm việc của DCL.</w:t>
      </w:r>
    </w:p>
    <w:p w14:paraId="609F773A" w14:textId="77777777" w:rsidR="00A04171" w:rsidRPr="00FA4792" w:rsidRDefault="00A04171" w:rsidP="00A04171">
      <w:pPr>
        <w:pStyle w:val="Bodytext"/>
        <w:rPr>
          <w:szCs w:val="28"/>
          <w:lang w:val="en-US"/>
        </w:rPr>
      </w:pPr>
      <w:r w:rsidRPr="00FA4792">
        <w:rPr>
          <w:szCs w:val="28"/>
        </w:rPr>
        <w:t>- Đối với các dao cách ly của các đường dây dài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53949DAF" w14:textId="77777777" w:rsidR="00A04171" w:rsidRPr="00FA4792" w:rsidRDefault="00A04171" w:rsidP="00A04171">
      <w:pPr>
        <w:pStyle w:val="Heading2"/>
        <w:rPr>
          <w:rFonts w:ascii="Times New Roman" w:hAnsi="Times New Roman" w:cs="Times New Roman"/>
          <w:noProof/>
          <w:color w:val="auto"/>
          <w:sz w:val="28"/>
          <w:szCs w:val="28"/>
        </w:rPr>
      </w:pPr>
      <w:bookmarkStart w:id="14" w:name="_Toc90885828"/>
      <w:bookmarkStart w:id="15" w:name="_Toc103252592"/>
      <w:bookmarkStart w:id="16" w:name="_Toc143775803"/>
      <w:bookmarkStart w:id="17" w:name="_Toc103252593"/>
      <w:r w:rsidRPr="00FA4792">
        <w:rPr>
          <w:rFonts w:ascii="Times New Roman" w:hAnsi="Times New Roman" w:cs="Times New Roman"/>
          <w:noProof/>
          <w:color w:val="auto"/>
          <w:sz w:val="28"/>
          <w:szCs w:val="28"/>
        </w:rPr>
        <w:t>Điều 8. Yêu cầu về tuổi thọ thiết bị</w:t>
      </w:r>
      <w:bookmarkEnd w:id="14"/>
      <w:bookmarkEnd w:id="15"/>
      <w:bookmarkEnd w:id="16"/>
    </w:p>
    <w:p w14:paraId="07721752" w14:textId="77777777" w:rsidR="00A04171" w:rsidRPr="00FA4792" w:rsidRDefault="00A04171" w:rsidP="00A04171">
      <w:pPr>
        <w:pStyle w:val="Bodytext"/>
        <w:rPr>
          <w:szCs w:val="28"/>
        </w:rPr>
      </w:pPr>
      <w:r w:rsidRPr="00FA4792">
        <w:rPr>
          <w:szCs w:val="28"/>
        </w:rPr>
        <w:t>Yêu cầu về độ tin cậy cũng như yêu cầu về tuổi thọ của dao cách ly được xác định với các điều kiện tối thiểu sau đây:</w:t>
      </w:r>
    </w:p>
    <w:p w14:paraId="3EF568F9" w14:textId="77777777" w:rsidR="00A04171" w:rsidRPr="00FA4792" w:rsidRDefault="00A04171" w:rsidP="00A04171">
      <w:pPr>
        <w:pStyle w:val="Bodytext"/>
        <w:rPr>
          <w:szCs w:val="28"/>
        </w:rPr>
      </w:pPr>
      <w:bookmarkStart w:id="18" w:name="_Hlk105071005"/>
      <w:bookmarkStart w:id="19" w:name="_Hlk131976733"/>
      <w:r w:rsidRPr="00FA4792">
        <w:rPr>
          <w:szCs w:val="28"/>
        </w:rPr>
        <w:t>- Số lần thao tác đóng cắt cơ khí an toàn không ít hơn 2000 lần (tương đương với class M1) đối với Dao cách ly.</w:t>
      </w:r>
    </w:p>
    <w:p w14:paraId="67C8FD88" w14:textId="77777777" w:rsidR="00A04171" w:rsidRPr="00FA4792" w:rsidRDefault="00A04171" w:rsidP="00A04171">
      <w:pPr>
        <w:pStyle w:val="Bodytext"/>
        <w:rPr>
          <w:szCs w:val="28"/>
        </w:rPr>
      </w:pPr>
      <w:r w:rsidRPr="00FA4792">
        <w:rPr>
          <w:szCs w:val="28"/>
        </w:rPr>
        <w:t>- Số lần thao tác đóng cắt cơ khí an toàn không ít hơn 1000 lần (tương đương với class M0) đối với Dao tiếp địa.</w:t>
      </w:r>
    </w:p>
    <w:p w14:paraId="24B34BE2" w14:textId="77777777" w:rsidR="00A04171" w:rsidRPr="00FA4792" w:rsidRDefault="00A04171" w:rsidP="00A04171">
      <w:pPr>
        <w:pStyle w:val="Bodytext"/>
        <w:rPr>
          <w:szCs w:val="28"/>
        </w:rPr>
      </w:pPr>
      <w:r w:rsidRPr="00FA4792">
        <w:rPr>
          <w:szCs w:val="28"/>
        </w:rPr>
        <w:t>- Thời gian vận hành an toàn trước khi thực hiện đại tu: đối với DCL tối thiểu 10 năm hoặc theo class M1, đối với DTĐ tối thiểu 10 năm hoặc theo class M0 (tùy điều kiện nào đến trước).</w:t>
      </w:r>
    </w:p>
    <w:p w14:paraId="0D72F226" w14:textId="77777777" w:rsidR="00A04171" w:rsidRPr="00FA4792" w:rsidRDefault="00A04171" w:rsidP="00A04171">
      <w:pPr>
        <w:pStyle w:val="Bodytext"/>
        <w:rPr>
          <w:szCs w:val="28"/>
        </w:rPr>
      </w:pPr>
      <w:r w:rsidRPr="00FA4792">
        <w:rPr>
          <w:szCs w:val="28"/>
        </w:rPr>
        <w:t>- Tuổi thọ vận hành đối với DCL: tối thiểu 25 năm.</w:t>
      </w:r>
      <w:bookmarkEnd w:id="18"/>
    </w:p>
    <w:p w14:paraId="0DC05581" w14:textId="77777777" w:rsidR="00A04171" w:rsidRPr="00FA4792" w:rsidRDefault="00A04171" w:rsidP="00A04171">
      <w:pPr>
        <w:pStyle w:val="Heading2"/>
        <w:rPr>
          <w:rFonts w:ascii="Times New Roman" w:hAnsi="Times New Roman" w:cs="Times New Roman"/>
          <w:b/>
          <w:bCs/>
          <w:noProof/>
          <w:color w:val="auto"/>
          <w:sz w:val="28"/>
          <w:szCs w:val="28"/>
        </w:rPr>
      </w:pPr>
      <w:bookmarkStart w:id="20" w:name="_Toc143775804"/>
      <w:bookmarkEnd w:id="19"/>
      <w:r w:rsidRPr="00FA4792">
        <w:rPr>
          <w:rFonts w:ascii="Times New Roman" w:hAnsi="Times New Roman" w:cs="Times New Roman"/>
          <w:b/>
          <w:bCs/>
          <w:noProof/>
          <w:color w:val="auto"/>
          <w:sz w:val="28"/>
          <w:szCs w:val="28"/>
        </w:rPr>
        <w:t>Điều 9. Yêu cầu về thử nghiệm dao cách ly</w:t>
      </w:r>
      <w:bookmarkEnd w:id="17"/>
      <w:bookmarkEnd w:id="20"/>
      <w:r w:rsidRPr="00FA4792">
        <w:rPr>
          <w:rFonts w:ascii="Times New Roman" w:hAnsi="Times New Roman" w:cs="Times New Roman"/>
          <w:b/>
          <w:bCs/>
          <w:noProof/>
          <w:color w:val="auto"/>
          <w:sz w:val="28"/>
          <w:szCs w:val="28"/>
        </w:rPr>
        <w:t xml:space="preserve"> </w:t>
      </w:r>
    </w:p>
    <w:p w14:paraId="269CE419" w14:textId="77777777" w:rsidR="00A04171" w:rsidRPr="00FA4792" w:rsidRDefault="00A04171" w:rsidP="00A04171">
      <w:pPr>
        <w:pStyle w:val="Bodytext"/>
        <w:rPr>
          <w:szCs w:val="28"/>
        </w:rPr>
      </w:pPr>
      <w:r w:rsidRPr="00FA4792">
        <w:rPr>
          <w:szCs w:val="28"/>
        </w:rPr>
        <w:t>1. Các yêu cầu chung về tài liệu thử nghiệm:</w:t>
      </w:r>
    </w:p>
    <w:p w14:paraId="6BE74954" w14:textId="77777777" w:rsidR="00A04171" w:rsidRPr="00FA4792" w:rsidRDefault="00A04171" w:rsidP="00A04171">
      <w:pPr>
        <w:pStyle w:val="Bodytext"/>
        <w:rPr>
          <w:szCs w:val="28"/>
        </w:rPr>
      </w:pPr>
      <w:r w:rsidRPr="00FA4792">
        <w:rPr>
          <w:szCs w:val="28"/>
        </w:rPr>
        <w:t>Các dao cách ly được cung cấp phải đi kèm với đầy đủ tài liệu chứng minh khả năng đáp ứng các yêu cầu kỹ thuật được nêu trong Quy định này cũng như tiêu chuẩn IEC đặc thù quy định cho từng thành phần của thiết bị.</w:t>
      </w:r>
    </w:p>
    <w:p w14:paraId="22F508D7" w14:textId="77777777" w:rsidR="00A04171" w:rsidRPr="00FA4792" w:rsidRDefault="00A04171" w:rsidP="00A04171">
      <w:pPr>
        <w:pStyle w:val="Bodytext"/>
        <w:rPr>
          <w:szCs w:val="28"/>
        </w:rPr>
      </w:pPr>
      <w:r w:rsidRPr="00FA4792">
        <w:rPr>
          <w:szCs w:val="28"/>
        </w:rPr>
        <w:lastRenderedPageBreak/>
        <w:t>Nhà sản xuất hoặc nhà cung cấp các thiết bị dao cách ly có trách nhiệm cung cấp đầy đủ các biên bản, kết quả thử nghiệm điển hình (Type test), thử nghiệm thường xuyên (thử nghiệm xuất xưởng - Routine test) thể hiện khả năng đáp ứng yêu cầu làm việc đối với các thiết bị được cung cấp, trong đó:</w:t>
      </w:r>
    </w:p>
    <w:p w14:paraId="2D60D42F" w14:textId="77777777" w:rsidR="00A04171" w:rsidRPr="00FA4792" w:rsidRDefault="00A04171" w:rsidP="00A04171">
      <w:pPr>
        <w:pStyle w:val="Bodytext"/>
        <w:rPr>
          <w:szCs w:val="28"/>
        </w:rPr>
      </w:pPr>
      <w:r w:rsidRPr="00FA4792">
        <w:rPr>
          <w:szCs w:val="28"/>
        </w:rPr>
        <w:t xml:space="preserve">a) </w:t>
      </w:r>
      <w:bookmarkStart w:id="21" w:name="_Hlk105071997"/>
      <w:r w:rsidRPr="00FA4792">
        <w:rPr>
          <w:szCs w:val="28"/>
        </w:rPr>
        <w:t>Các biên bản thử nghiệm Type test phải do các Đơn vị thử nghiệm thuộc hiệp hội STL (Shorting Testing Liasion) phát hành hoặc chứng kiến hoặc xác nhận.</w:t>
      </w:r>
    </w:p>
    <w:bookmarkEnd w:id="21"/>
    <w:p w14:paraId="76B8CBC3" w14:textId="77777777" w:rsidR="00A04171" w:rsidRPr="00FA4792" w:rsidRDefault="00A04171" w:rsidP="00A04171">
      <w:pPr>
        <w:pStyle w:val="Bodytext"/>
        <w:rPr>
          <w:szCs w:val="28"/>
        </w:rPr>
      </w:pPr>
      <w:r w:rsidRPr="00FA4792">
        <w:rPr>
          <w:szCs w:val="28"/>
        </w:rPr>
        <w:t xml:space="preserve">b) Các biên bản thử nghiệm Routine Test của dao cách ly do </w:t>
      </w:r>
      <w:bookmarkStart w:id="22" w:name="_Hlk105072167"/>
      <w:r w:rsidRPr="00FA4792">
        <w:rPr>
          <w:szCs w:val="28"/>
        </w:rPr>
        <w:t>Nhà sản xuất dao cách ly tự thực hiện và ban hành các kết quả thử nghiệm</w:t>
      </w:r>
      <w:bookmarkEnd w:id="22"/>
      <w:r w:rsidRPr="00FA4792">
        <w:rPr>
          <w:szCs w:val="28"/>
        </w:rPr>
        <w:t>.</w:t>
      </w:r>
    </w:p>
    <w:p w14:paraId="2A6DFCFD" w14:textId="77777777" w:rsidR="00A04171" w:rsidRPr="00FA4792" w:rsidRDefault="00A04171" w:rsidP="00A04171">
      <w:pPr>
        <w:pStyle w:val="Bodytext"/>
        <w:rPr>
          <w:szCs w:val="28"/>
        </w:rPr>
      </w:pPr>
      <w:r w:rsidRPr="00FA4792">
        <w:rPr>
          <w:szCs w:val="28"/>
        </w:rPr>
        <w:t xml:space="preserve">2. Các yêu cầu về thử nghiệm đối với dao cách ly: </w:t>
      </w:r>
    </w:p>
    <w:p w14:paraId="588F4735" w14:textId="77777777" w:rsidR="00A04171" w:rsidRPr="00FA4792" w:rsidRDefault="00A04171" w:rsidP="00A04171">
      <w:pPr>
        <w:pStyle w:val="Bodytext"/>
        <w:rPr>
          <w:szCs w:val="28"/>
        </w:rPr>
      </w:pPr>
      <w:r w:rsidRPr="00FA4792">
        <w:rPr>
          <w:szCs w:val="28"/>
        </w:rPr>
        <w:t>Khi thiết kế, chế tạo và thử nghiệm các dao cách ly phải tuân thủ tiêu chuẩn IEC 62271-102. Nhà sản xuất phải cung cấp các tài liệu thử nghiệm sau:</w:t>
      </w:r>
    </w:p>
    <w:p w14:paraId="0BAB992B" w14:textId="77777777" w:rsidR="00A04171" w:rsidRPr="00FA4792" w:rsidRDefault="00A04171" w:rsidP="00A04171">
      <w:pPr>
        <w:pStyle w:val="Bodytext"/>
        <w:rPr>
          <w:szCs w:val="28"/>
        </w:rPr>
      </w:pPr>
      <w:r w:rsidRPr="00FA4792">
        <w:rPr>
          <w:szCs w:val="28"/>
        </w:rPr>
        <w:t>a) Thử nghiệm Type test:</w:t>
      </w:r>
    </w:p>
    <w:p w14:paraId="511FC316" w14:textId="77777777" w:rsidR="00A04171" w:rsidRPr="00FA4792" w:rsidRDefault="00A04171" w:rsidP="00A04171">
      <w:pPr>
        <w:pStyle w:val="Bodytext"/>
        <w:rPr>
          <w:szCs w:val="28"/>
        </w:rPr>
      </w:pPr>
      <w:bookmarkStart w:id="23" w:name="_Hlk105072879"/>
      <w:r w:rsidRPr="00FA4792">
        <w:rPr>
          <w:szCs w:val="28"/>
          <w:lang w:val="en-US"/>
        </w:rPr>
        <w:t xml:space="preserve">Trong quá trình mua sắm dao cách ly mới, </w:t>
      </w:r>
      <w:r w:rsidRPr="00FA4792">
        <w:rPr>
          <w:szCs w:val="28"/>
        </w:rPr>
        <w:t>yêu cầu cung cấp các tài liệu chứng minh đáp ứng 5 loại thử nghiệm theo tiêu chuẩn IEC 62271-102 sau:</w:t>
      </w:r>
    </w:p>
    <w:bookmarkEnd w:id="23"/>
    <w:p w14:paraId="4A8C133C" w14:textId="77777777" w:rsidR="00A04171" w:rsidRPr="00FA4792" w:rsidRDefault="00A04171" w:rsidP="00A04171">
      <w:pPr>
        <w:pStyle w:val="Bodytext"/>
        <w:rPr>
          <w:szCs w:val="28"/>
        </w:rPr>
      </w:pPr>
      <w:r w:rsidRPr="00FA4792">
        <w:rPr>
          <w:szCs w:val="28"/>
        </w:rPr>
        <w:t>- Thử nghiệm điện môi (Dielectric tests).</w:t>
      </w:r>
    </w:p>
    <w:p w14:paraId="7ACAC261" w14:textId="77777777" w:rsidR="00A04171" w:rsidRPr="00FA4792" w:rsidRDefault="00A04171" w:rsidP="00A04171">
      <w:pPr>
        <w:pStyle w:val="Bodytext"/>
        <w:rPr>
          <w:szCs w:val="28"/>
        </w:rPr>
      </w:pPr>
      <w:r w:rsidRPr="00FA4792">
        <w:rPr>
          <w:szCs w:val="28"/>
          <w:lang w:val="en-US"/>
        </w:rPr>
        <w:t xml:space="preserve">- </w:t>
      </w:r>
      <w:r w:rsidRPr="00FA4792">
        <w:rPr>
          <w:szCs w:val="28"/>
        </w:rPr>
        <w:t>Đo lường điện trở của mạch chính (Measurement of the resistance of the main circuits).</w:t>
      </w:r>
    </w:p>
    <w:p w14:paraId="4F8FFE6B" w14:textId="77777777" w:rsidR="00A04171" w:rsidRPr="00FA4792" w:rsidRDefault="00A04171" w:rsidP="00A04171">
      <w:pPr>
        <w:pStyle w:val="Bodytext"/>
        <w:rPr>
          <w:szCs w:val="28"/>
        </w:rPr>
      </w:pPr>
      <w:r w:rsidRPr="00FA4792">
        <w:rPr>
          <w:szCs w:val="28"/>
          <w:lang w:val="en-US"/>
        </w:rPr>
        <w:t xml:space="preserve">- </w:t>
      </w:r>
      <w:r w:rsidRPr="00FA4792">
        <w:rPr>
          <w:szCs w:val="28"/>
        </w:rPr>
        <w:t>Thử nghiệm dòng điện làm việc liên tục (Continuous Current Test).</w:t>
      </w:r>
    </w:p>
    <w:p w14:paraId="62204063" w14:textId="77777777" w:rsidR="00A04171" w:rsidRPr="00FA4792" w:rsidRDefault="00A04171" w:rsidP="00A04171">
      <w:pPr>
        <w:pStyle w:val="Bodytext"/>
        <w:rPr>
          <w:szCs w:val="28"/>
        </w:rPr>
      </w:pPr>
      <w:r w:rsidRPr="00FA4792">
        <w:rPr>
          <w:szCs w:val="28"/>
          <w:lang w:val="en-US"/>
        </w:rPr>
        <w:t xml:space="preserve">- </w:t>
      </w:r>
      <w:r w:rsidRPr="00FA4792">
        <w:rPr>
          <w:szCs w:val="28"/>
        </w:rPr>
        <w:t xml:space="preserve">Thử nghiệm khả năng chịu đựng dòng điện ngắn mạch và dòng điện đỉnh (Short time withstand current and peak withstand current tests). </w:t>
      </w:r>
    </w:p>
    <w:p w14:paraId="0A52F6ED" w14:textId="77777777" w:rsidR="00A04171" w:rsidRPr="00FA4792" w:rsidRDefault="00A04171" w:rsidP="00A04171">
      <w:pPr>
        <w:pStyle w:val="Bodytext"/>
        <w:rPr>
          <w:szCs w:val="28"/>
        </w:rPr>
      </w:pPr>
      <w:r w:rsidRPr="00FA4792">
        <w:rPr>
          <w:szCs w:val="28"/>
          <w:lang w:val="en-US"/>
        </w:rPr>
        <w:t xml:space="preserve">- </w:t>
      </w:r>
      <w:r w:rsidRPr="00FA4792">
        <w:rPr>
          <w:szCs w:val="28"/>
        </w:rPr>
        <w:t>Thử nghiệm độ bền cơ (Mechanical endurance test).</w:t>
      </w:r>
    </w:p>
    <w:p w14:paraId="2BD79739" w14:textId="77777777" w:rsidR="00A04171" w:rsidRPr="00FA4792" w:rsidRDefault="00A04171" w:rsidP="00A04171">
      <w:pPr>
        <w:pStyle w:val="Bodytext"/>
        <w:rPr>
          <w:szCs w:val="28"/>
        </w:rPr>
      </w:pPr>
      <w:bookmarkStart w:id="24" w:name="_Hlk105072918"/>
      <w:bookmarkStart w:id="25" w:name="_Hlk206148103"/>
      <w:r w:rsidRPr="00FA4792">
        <w:rPr>
          <w:szCs w:val="28"/>
        </w:rPr>
        <w:t>Đối với các trường hợp sau:</w:t>
      </w:r>
    </w:p>
    <w:p w14:paraId="08D1373C" w14:textId="77777777" w:rsidR="00A04171" w:rsidRPr="00FA4792" w:rsidRDefault="00A04171" w:rsidP="00A04171">
      <w:pPr>
        <w:pStyle w:val="Bodytext"/>
        <w:rPr>
          <w:szCs w:val="28"/>
        </w:rPr>
      </w:pPr>
      <w:bookmarkStart w:id="26" w:name="_Hlk131976963"/>
      <w:r w:rsidRPr="00FA4792">
        <w:rPr>
          <w:szCs w:val="28"/>
        </w:rPr>
        <w:t>- Các dao cách ly 500 kV, 220 kV, 110 kV với những yêu cầu đặc thù về vị trí lắp đặt hoặc mục đích sử dụng.</w:t>
      </w:r>
    </w:p>
    <w:p w14:paraId="5D409DE3" w14:textId="77777777" w:rsidR="00A04171" w:rsidRPr="00FA4792" w:rsidRDefault="00A04171" w:rsidP="00A04171">
      <w:pPr>
        <w:pStyle w:val="Bodytext"/>
        <w:rPr>
          <w:szCs w:val="28"/>
        </w:rPr>
      </w:pPr>
      <w:r w:rsidRPr="00FA4792">
        <w:rPr>
          <w:szCs w:val="28"/>
        </w:rPr>
        <w:t>- Các trường hợp đặc biệt do người có thẩm quyền quyết định.</w:t>
      </w:r>
    </w:p>
    <w:p w14:paraId="12F5E3EF" w14:textId="396BB6A7" w:rsidR="00A04171" w:rsidRPr="00FA4792" w:rsidRDefault="00F9445D" w:rsidP="00A04171">
      <w:pPr>
        <w:pStyle w:val="Bodytext"/>
        <w:rPr>
          <w:szCs w:val="28"/>
        </w:rPr>
      </w:pPr>
      <w:bookmarkStart w:id="27" w:name="_Hlk205752424"/>
      <w:bookmarkStart w:id="28" w:name="_Hlk105072960"/>
      <w:bookmarkEnd w:id="24"/>
      <w:bookmarkEnd w:id="26"/>
      <w:r w:rsidRPr="00FA4792">
        <w:rPr>
          <w:szCs w:val="28"/>
          <w:lang w:val="en-US"/>
        </w:rPr>
        <w:t>Thì trong</w:t>
      </w:r>
      <w:r w:rsidR="00A04171" w:rsidRPr="00FA4792">
        <w:rPr>
          <w:szCs w:val="28"/>
          <w:lang w:val="en-US"/>
        </w:rPr>
        <w:t xml:space="preserve"> quá trình xem xét mua sắm thiết bị, Đơn vị tổ chức mua sắm </w:t>
      </w:r>
      <w:r w:rsidR="00A04171" w:rsidRPr="00FA4792">
        <w:rPr>
          <w:szCs w:val="28"/>
        </w:rPr>
        <w:t xml:space="preserve">có thể yêu cầu nhà sản xuất cung cấp bổ sung các tài liệu chứng minh đáp ứng </w:t>
      </w:r>
      <w:bookmarkEnd w:id="27"/>
      <w:r w:rsidR="00A04171" w:rsidRPr="00FA4792">
        <w:rPr>
          <w:szCs w:val="28"/>
        </w:rPr>
        <w:t xml:space="preserve">một phần hay toàn bộ 15 loại thử nghiệm theo IEC 62271-102 </w:t>
      </w:r>
      <w:bookmarkEnd w:id="28"/>
      <w:r w:rsidR="00A04171" w:rsidRPr="00FA4792">
        <w:rPr>
          <w:szCs w:val="28"/>
        </w:rPr>
        <w:t>như sau:</w:t>
      </w:r>
    </w:p>
    <w:tbl>
      <w:tblPr>
        <w:tblStyle w:val="TableGrid"/>
        <w:tblW w:w="9214" w:type="dxa"/>
        <w:jc w:val="center"/>
        <w:tblLook w:val="04A0" w:firstRow="1" w:lastRow="0" w:firstColumn="1" w:lastColumn="0" w:noHBand="0" w:noVBand="1"/>
      </w:tblPr>
      <w:tblGrid>
        <w:gridCol w:w="563"/>
        <w:gridCol w:w="4110"/>
        <w:gridCol w:w="2815"/>
        <w:gridCol w:w="875"/>
        <w:gridCol w:w="851"/>
      </w:tblGrid>
      <w:tr w:rsidR="00B0766A" w:rsidRPr="00FA4792" w14:paraId="4BED7D4C" w14:textId="77777777" w:rsidTr="00576945">
        <w:trPr>
          <w:tblHeader/>
          <w:jc w:val="center"/>
        </w:trPr>
        <w:tc>
          <w:tcPr>
            <w:tcW w:w="563" w:type="dxa"/>
            <w:vMerge w:val="restart"/>
            <w:tcBorders>
              <w:top w:val="single" w:sz="4" w:space="0" w:color="auto"/>
              <w:left w:val="single" w:sz="4" w:space="0" w:color="auto"/>
              <w:bottom w:val="single" w:sz="4" w:space="0" w:color="auto"/>
              <w:right w:val="single" w:sz="4" w:space="0" w:color="auto"/>
            </w:tcBorders>
            <w:vAlign w:val="center"/>
            <w:hideMark/>
          </w:tcPr>
          <w:bookmarkEnd w:id="25"/>
          <w:p w14:paraId="7E3612D3"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TT</w:t>
            </w:r>
          </w:p>
        </w:tc>
        <w:tc>
          <w:tcPr>
            <w:tcW w:w="4110" w:type="dxa"/>
            <w:vMerge w:val="restart"/>
            <w:tcBorders>
              <w:top w:val="single" w:sz="4" w:space="0" w:color="auto"/>
              <w:left w:val="single" w:sz="4" w:space="0" w:color="auto"/>
              <w:bottom w:val="single" w:sz="4" w:space="0" w:color="auto"/>
              <w:right w:val="single" w:sz="4" w:space="0" w:color="auto"/>
            </w:tcBorders>
            <w:vAlign w:val="center"/>
            <w:hideMark/>
          </w:tcPr>
          <w:p w14:paraId="7B7D2208"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Hạng mục thí nghiệm</w:t>
            </w:r>
          </w:p>
        </w:tc>
        <w:tc>
          <w:tcPr>
            <w:tcW w:w="2815" w:type="dxa"/>
            <w:vMerge w:val="restart"/>
            <w:tcBorders>
              <w:top w:val="single" w:sz="4" w:space="0" w:color="auto"/>
              <w:left w:val="single" w:sz="4" w:space="0" w:color="auto"/>
              <w:bottom w:val="single" w:sz="4" w:space="0" w:color="auto"/>
              <w:right w:val="single" w:sz="4" w:space="0" w:color="auto"/>
            </w:tcBorders>
            <w:vAlign w:val="center"/>
            <w:hideMark/>
          </w:tcPr>
          <w:p w14:paraId="0A8F9701"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Điều kiện</w:t>
            </w:r>
          </w:p>
        </w:tc>
        <w:tc>
          <w:tcPr>
            <w:tcW w:w="1726" w:type="dxa"/>
            <w:gridSpan w:val="2"/>
            <w:tcBorders>
              <w:top w:val="single" w:sz="4" w:space="0" w:color="auto"/>
              <w:left w:val="single" w:sz="4" w:space="0" w:color="auto"/>
              <w:bottom w:val="single" w:sz="4" w:space="0" w:color="auto"/>
              <w:right w:val="single" w:sz="4" w:space="0" w:color="auto"/>
            </w:tcBorders>
            <w:vAlign w:val="center"/>
            <w:hideMark/>
          </w:tcPr>
          <w:p w14:paraId="41A0ABD9"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Thiết bị</w:t>
            </w:r>
          </w:p>
        </w:tc>
      </w:tr>
      <w:tr w:rsidR="00B0766A" w:rsidRPr="00FA4792" w14:paraId="7F1A0D02" w14:textId="77777777" w:rsidTr="00576945">
        <w:trPr>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14:paraId="70ECA1CD" w14:textId="77777777" w:rsidR="00A04171" w:rsidRPr="00FA4792" w:rsidRDefault="00A04171" w:rsidP="00576945">
            <w:pPr>
              <w:spacing w:line="252" w:lineRule="auto"/>
              <w:ind w:left="-57" w:right="-57"/>
              <w:jc w:val="center"/>
              <w:rPr>
                <w:b/>
                <w:bCs/>
                <w:noProof/>
                <w:color w:val="000000"/>
                <w:sz w:val="28"/>
                <w:szCs w:val="28"/>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14:paraId="41082378" w14:textId="77777777" w:rsidR="00A04171" w:rsidRPr="00FA4792" w:rsidRDefault="00A04171" w:rsidP="00576945">
            <w:pPr>
              <w:spacing w:line="252" w:lineRule="auto"/>
              <w:ind w:left="-57" w:right="-57"/>
              <w:jc w:val="center"/>
              <w:rPr>
                <w:b/>
                <w:bCs/>
                <w:noProof/>
                <w:color w:val="000000"/>
                <w:sz w:val="28"/>
                <w:szCs w:val="28"/>
              </w:rPr>
            </w:pPr>
          </w:p>
        </w:tc>
        <w:tc>
          <w:tcPr>
            <w:tcW w:w="2815" w:type="dxa"/>
            <w:vMerge/>
            <w:tcBorders>
              <w:top w:val="single" w:sz="4" w:space="0" w:color="auto"/>
              <w:left w:val="single" w:sz="4" w:space="0" w:color="auto"/>
              <w:bottom w:val="single" w:sz="4" w:space="0" w:color="auto"/>
              <w:right w:val="single" w:sz="4" w:space="0" w:color="auto"/>
            </w:tcBorders>
            <w:vAlign w:val="center"/>
            <w:hideMark/>
          </w:tcPr>
          <w:p w14:paraId="70457EF1" w14:textId="77777777" w:rsidR="00A04171" w:rsidRPr="00FA4792" w:rsidRDefault="00A04171" w:rsidP="00576945">
            <w:pPr>
              <w:spacing w:line="252" w:lineRule="auto"/>
              <w:ind w:left="-57" w:right="-57"/>
              <w:jc w:val="center"/>
              <w:rPr>
                <w:b/>
                <w:bCs/>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3523E747"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DCL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6C4EDB" w14:textId="77777777" w:rsidR="00A04171" w:rsidRPr="00FA4792" w:rsidRDefault="00A04171" w:rsidP="00576945">
            <w:pPr>
              <w:spacing w:line="252" w:lineRule="auto"/>
              <w:ind w:left="-57" w:right="-57"/>
              <w:jc w:val="center"/>
              <w:rPr>
                <w:b/>
                <w:bCs/>
                <w:noProof/>
                <w:color w:val="000000"/>
                <w:sz w:val="28"/>
                <w:szCs w:val="28"/>
              </w:rPr>
            </w:pPr>
            <w:r w:rsidRPr="00FA4792">
              <w:rPr>
                <w:b/>
                <w:bCs/>
                <w:noProof/>
                <w:color w:val="000000"/>
                <w:sz w:val="28"/>
                <w:szCs w:val="28"/>
              </w:rPr>
              <w:t>DTĐ</w:t>
            </w:r>
          </w:p>
        </w:tc>
      </w:tr>
      <w:tr w:rsidR="00B0766A" w:rsidRPr="00FA4792" w14:paraId="44AF3A8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57203AF"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2041117"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Xác định cấp bảo vệ (Test to verify the degrees of protection of enclosures)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11061E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Theo IP</w:t>
            </w:r>
          </w:p>
        </w:tc>
        <w:tc>
          <w:tcPr>
            <w:tcW w:w="875" w:type="dxa"/>
            <w:tcBorders>
              <w:top w:val="single" w:sz="4" w:space="0" w:color="auto"/>
              <w:left w:val="single" w:sz="4" w:space="0" w:color="auto"/>
              <w:bottom w:val="single" w:sz="4" w:space="0" w:color="auto"/>
              <w:right w:val="single" w:sz="4" w:space="0" w:color="auto"/>
            </w:tcBorders>
            <w:vAlign w:val="center"/>
            <w:hideMark/>
          </w:tcPr>
          <w:p w14:paraId="3C884D0F"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00FB22"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77BFE13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164BAC3"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lastRenderedPageBreak/>
              <w:t>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05D9864"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điện áp nhiễu vô tuyến (Radio interference voltage RIV test)</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1AC0E19"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Ur≥Umax</w:t>
            </w:r>
          </w:p>
        </w:tc>
        <w:tc>
          <w:tcPr>
            <w:tcW w:w="875" w:type="dxa"/>
            <w:tcBorders>
              <w:top w:val="single" w:sz="4" w:space="0" w:color="auto"/>
              <w:left w:val="single" w:sz="4" w:space="0" w:color="auto"/>
              <w:bottom w:val="single" w:sz="4" w:space="0" w:color="auto"/>
              <w:right w:val="single" w:sz="4" w:space="0" w:color="auto"/>
            </w:tcBorders>
            <w:vAlign w:val="center"/>
            <w:hideMark/>
          </w:tcPr>
          <w:p w14:paraId="40A5796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3001C0"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734B41FB"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730CDB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651606A"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độ kín (Tightness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AECA869"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Các hệ thống được kiểm soát, niêm phong, áp lực kín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4059F2F"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B89C27"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494A1CA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92F34C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3082357"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Thí nghiệm tương hợp điện từ (EMC tests)</w:t>
            </w:r>
          </w:p>
        </w:tc>
        <w:tc>
          <w:tcPr>
            <w:tcW w:w="2815" w:type="dxa"/>
            <w:tcBorders>
              <w:top w:val="single" w:sz="4" w:space="0" w:color="auto"/>
              <w:left w:val="single" w:sz="4" w:space="0" w:color="auto"/>
              <w:bottom w:val="single" w:sz="4" w:space="0" w:color="auto"/>
              <w:right w:val="single" w:sz="4" w:space="0" w:color="auto"/>
            </w:tcBorders>
            <w:vAlign w:val="center"/>
          </w:tcPr>
          <w:p w14:paraId="3A4075CE" w14:textId="77777777" w:rsidR="00A04171" w:rsidRPr="00FA4792"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5F43853"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1B5DA"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56E9D9D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B3AE05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CBCDB4B"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mạch phụ và mạch điều khiển (Additional tests on auxiliary and control circuits)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5435B1D9"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Có các mạch phụ trợ và điều khiển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AF4B75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2B22F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3E2BE40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6457D597"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8A9E7B0"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chứng minh khả năng dòng ngắn mạch của DTĐ (Test to prove the short-circuit making performance of earthing switches)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4929F8A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Loại E1, E2</w:t>
            </w:r>
          </w:p>
        </w:tc>
        <w:tc>
          <w:tcPr>
            <w:tcW w:w="875" w:type="dxa"/>
            <w:tcBorders>
              <w:top w:val="single" w:sz="4" w:space="0" w:color="auto"/>
              <w:left w:val="single" w:sz="4" w:space="0" w:color="auto"/>
              <w:bottom w:val="single" w:sz="4" w:space="0" w:color="auto"/>
              <w:right w:val="single" w:sz="4" w:space="0" w:color="auto"/>
            </w:tcBorders>
            <w:vAlign w:val="center"/>
          </w:tcPr>
          <w:p w14:paraId="6A34A423" w14:textId="77777777" w:rsidR="00A04171" w:rsidRPr="00FA4792"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089B686"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4A071F2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4D8E1D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F5C40CD"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vùng tiếp điểm (Contact zone test)</w:t>
            </w:r>
          </w:p>
        </w:tc>
        <w:tc>
          <w:tcPr>
            <w:tcW w:w="2815" w:type="dxa"/>
            <w:tcBorders>
              <w:top w:val="single" w:sz="4" w:space="0" w:color="auto"/>
              <w:left w:val="single" w:sz="4" w:space="0" w:color="auto"/>
              <w:bottom w:val="single" w:sz="4" w:space="0" w:color="auto"/>
              <w:right w:val="single" w:sz="4" w:space="0" w:color="auto"/>
            </w:tcBorders>
            <w:vAlign w:val="center"/>
          </w:tcPr>
          <w:p w14:paraId="112F00EC" w14:textId="77777777" w:rsidR="00A04171" w:rsidRPr="00FA4792"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343085E"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4E58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2CB23B3E"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0E43C9BB"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99ED03E"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Vận hành trong khi tải cơ khí đầu cuối (Operation during application of rated static mechanical terminal load)</w:t>
            </w:r>
          </w:p>
        </w:tc>
        <w:tc>
          <w:tcPr>
            <w:tcW w:w="2815" w:type="dxa"/>
            <w:tcBorders>
              <w:top w:val="single" w:sz="4" w:space="0" w:color="auto"/>
              <w:left w:val="single" w:sz="4" w:space="0" w:color="auto"/>
              <w:bottom w:val="single" w:sz="4" w:space="0" w:color="auto"/>
              <w:right w:val="single" w:sz="4" w:space="0" w:color="auto"/>
            </w:tcBorders>
            <w:vAlign w:val="center"/>
          </w:tcPr>
          <w:p w14:paraId="3CA7B50A" w14:textId="77777777" w:rsidR="00A04171" w:rsidRPr="00FA4792"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08D9044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68BEA"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3921820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4C978BF2"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CE09542"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độ bền cơ khí mở rộng (Extended mechanical endurance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CAF6B7"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Loại M1, M2</w:t>
            </w:r>
          </w:p>
        </w:tc>
        <w:tc>
          <w:tcPr>
            <w:tcW w:w="875" w:type="dxa"/>
            <w:tcBorders>
              <w:top w:val="single" w:sz="4" w:space="0" w:color="auto"/>
              <w:left w:val="single" w:sz="4" w:space="0" w:color="auto"/>
              <w:bottom w:val="single" w:sz="4" w:space="0" w:color="auto"/>
              <w:right w:val="single" w:sz="4" w:space="0" w:color="auto"/>
            </w:tcBorders>
            <w:vAlign w:val="center"/>
            <w:hideMark/>
          </w:tcPr>
          <w:p w14:paraId="4B67C07E"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507EE8"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6EE17CE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585B75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5D71698"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liên động cơ khí (Testing on mechanical interlocking devices)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278A691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Có khóa liên động</w:t>
            </w:r>
          </w:p>
        </w:tc>
        <w:tc>
          <w:tcPr>
            <w:tcW w:w="875" w:type="dxa"/>
            <w:tcBorders>
              <w:top w:val="single" w:sz="4" w:space="0" w:color="auto"/>
              <w:left w:val="single" w:sz="4" w:space="0" w:color="auto"/>
              <w:bottom w:val="single" w:sz="4" w:space="0" w:color="auto"/>
              <w:right w:val="single" w:sz="4" w:space="0" w:color="auto"/>
            </w:tcBorders>
            <w:vAlign w:val="center"/>
            <w:hideMark/>
          </w:tcPr>
          <w:p w14:paraId="03EF313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40B161"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6F95A812"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81794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1160D55"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ở nhiệt độ cao và thấp (Low and high temperature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60A3160"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Nếu nhiệt độ môi trường xung quanh lớn hơn 40</w:t>
            </w:r>
            <w:r w:rsidRPr="00FA4792">
              <w:rPr>
                <w:noProof/>
                <w:color w:val="000000"/>
                <w:sz w:val="28"/>
                <w:szCs w:val="28"/>
                <w:vertAlign w:val="superscript"/>
              </w:rPr>
              <w:t>o</w:t>
            </w:r>
            <w:r w:rsidRPr="00FA4792">
              <w:rPr>
                <w:noProof/>
                <w:color w:val="000000"/>
                <w:sz w:val="28"/>
                <w:szCs w:val="28"/>
              </w:rPr>
              <w:t>C hoặc nhỏ hơn -5</w:t>
            </w:r>
            <w:r w:rsidRPr="00FA4792">
              <w:rPr>
                <w:noProof/>
                <w:color w:val="000000"/>
                <w:sz w:val="28"/>
                <w:szCs w:val="28"/>
                <w:vertAlign w:val="superscript"/>
              </w:rPr>
              <w:t>o</w:t>
            </w:r>
            <w:r w:rsidRPr="00FA4792">
              <w:rPr>
                <w:noProof/>
                <w:color w:val="000000"/>
                <w:sz w:val="28"/>
                <w:szCs w:val="28"/>
              </w:rPr>
              <w:t>C</w:t>
            </w:r>
          </w:p>
        </w:tc>
        <w:tc>
          <w:tcPr>
            <w:tcW w:w="875" w:type="dxa"/>
            <w:tcBorders>
              <w:top w:val="single" w:sz="4" w:space="0" w:color="auto"/>
              <w:left w:val="single" w:sz="4" w:space="0" w:color="auto"/>
              <w:bottom w:val="single" w:sz="4" w:space="0" w:color="auto"/>
              <w:right w:val="single" w:sz="4" w:space="0" w:color="auto"/>
            </w:tcBorders>
            <w:vAlign w:val="center"/>
            <w:hideMark/>
          </w:tcPr>
          <w:p w14:paraId="2014EBE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AA769F"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11EBB3B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5DB379"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4BB0964"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đặc tính làm việc của thiết bị chỉ thị vị trí (Tests to verify the proper functioning of the position-indicating device)</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6641268"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Có bộ phận chỉ thị vị trí</w:t>
            </w:r>
          </w:p>
        </w:tc>
        <w:tc>
          <w:tcPr>
            <w:tcW w:w="875" w:type="dxa"/>
            <w:tcBorders>
              <w:top w:val="single" w:sz="4" w:space="0" w:color="auto"/>
              <w:left w:val="single" w:sz="4" w:space="0" w:color="auto"/>
              <w:bottom w:val="single" w:sz="4" w:space="0" w:color="auto"/>
              <w:right w:val="single" w:sz="4" w:space="0" w:color="auto"/>
            </w:tcBorders>
            <w:vAlign w:val="center"/>
            <w:hideMark/>
          </w:tcPr>
          <w:p w14:paraId="4822C16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33B6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402BF00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A5A5BB5"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77CFBA2"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đóng cắt dòng chuyển thanh cái (Bus transfer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0CE374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Khả năng đóng cắt dòng chuyển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22AF521"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AF37D"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3CB4969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0A432DA"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14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63FCE21"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đóng cắt dòng cảm ứng Induced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8D3A86C"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Loại A hoặc B</w:t>
            </w:r>
          </w:p>
        </w:tc>
        <w:tc>
          <w:tcPr>
            <w:tcW w:w="875" w:type="dxa"/>
            <w:tcBorders>
              <w:top w:val="single" w:sz="4" w:space="0" w:color="auto"/>
              <w:left w:val="single" w:sz="4" w:space="0" w:color="auto"/>
              <w:bottom w:val="single" w:sz="4" w:space="0" w:color="auto"/>
              <w:right w:val="single" w:sz="4" w:space="0" w:color="auto"/>
            </w:tcBorders>
            <w:vAlign w:val="center"/>
          </w:tcPr>
          <w:p w14:paraId="2AF1084F" w14:textId="77777777" w:rsidR="00A04171" w:rsidRPr="00FA4792"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BD886B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r>
      <w:tr w:rsidR="00B0766A" w:rsidRPr="00FA4792" w14:paraId="76D2E33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701C13F"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lastRenderedPageBreak/>
              <w:t>15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95F760A" w14:textId="77777777" w:rsidR="00A04171" w:rsidRPr="00FA4792" w:rsidRDefault="00A04171" w:rsidP="00576945">
            <w:pPr>
              <w:spacing w:line="252" w:lineRule="auto"/>
              <w:ind w:left="-57" w:right="-57"/>
              <w:rPr>
                <w:noProof/>
                <w:color w:val="000000"/>
                <w:sz w:val="28"/>
                <w:szCs w:val="28"/>
              </w:rPr>
            </w:pPr>
            <w:r w:rsidRPr="00FA4792">
              <w:rPr>
                <w:noProof/>
                <w:color w:val="000000"/>
                <w:sz w:val="28"/>
                <w:szCs w:val="28"/>
              </w:rPr>
              <w:t>Thử nghiệm đóng cắt dòng điện nạp thanh cái (Bus-charging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4023B0"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Khả năng đóng cắt dòng nạp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DA610C4" w14:textId="77777777" w:rsidR="00A04171" w:rsidRPr="00FA4792" w:rsidRDefault="00A04171" w:rsidP="00576945">
            <w:pPr>
              <w:spacing w:line="252" w:lineRule="auto"/>
              <w:ind w:left="-57" w:right="-57"/>
              <w:jc w:val="center"/>
              <w:rPr>
                <w:noProof/>
                <w:color w:val="000000"/>
                <w:sz w:val="28"/>
                <w:szCs w:val="28"/>
              </w:rPr>
            </w:pPr>
            <w:r w:rsidRPr="00FA4792">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tcPr>
          <w:p w14:paraId="66DE3CE4" w14:textId="77777777" w:rsidR="00A04171" w:rsidRPr="00FA4792" w:rsidRDefault="00A04171" w:rsidP="00576945">
            <w:pPr>
              <w:spacing w:line="252" w:lineRule="auto"/>
              <w:ind w:left="-57" w:right="-57"/>
              <w:jc w:val="center"/>
              <w:rPr>
                <w:noProof/>
                <w:color w:val="000000"/>
                <w:sz w:val="28"/>
                <w:szCs w:val="28"/>
              </w:rPr>
            </w:pPr>
          </w:p>
        </w:tc>
      </w:tr>
    </w:tbl>
    <w:p w14:paraId="3FEF1F98" w14:textId="77777777" w:rsidR="005B07DE" w:rsidRPr="00FA4792" w:rsidRDefault="005B07DE" w:rsidP="00A04171">
      <w:pPr>
        <w:pStyle w:val="Bodytext"/>
        <w:rPr>
          <w:szCs w:val="28"/>
          <w:lang w:val="en-US"/>
        </w:rPr>
      </w:pPr>
    </w:p>
    <w:p w14:paraId="1364E1B9" w14:textId="254D2DBC" w:rsidR="00A04171" w:rsidRPr="00FA4792" w:rsidRDefault="00A04171" w:rsidP="00A04171">
      <w:pPr>
        <w:pStyle w:val="Bodytext"/>
        <w:rPr>
          <w:szCs w:val="28"/>
        </w:rPr>
      </w:pPr>
      <w:r w:rsidRPr="00FA4792">
        <w:rPr>
          <w:szCs w:val="28"/>
        </w:rPr>
        <w:t>b) Thử nghiệm Routine test:</w:t>
      </w:r>
    </w:p>
    <w:p w14:paraId="2034372C" w14:textId="77777777" w:rsidR="00A04171" w:rsidRPr="00FA4792" w:rsidRDefault="00A04171" w:rsidP="00A04171">
      <w:pPr>
        <w:pStyle w:val="Bodytext"/>
        <w:rPr>
          <w:szCs w:val="28"/>
        </w:rPr>
      </w:pPr>
      <w:r w:rsidRPr="00FA4792">
        <w:rPr>
          <w:szCs w:val="28"/>
        </w:rPr>
        <w:t xml:space="preserve">Nhà sản xuất dao cách ly phải cung cấp các biên bản thử nghiệm thường xuyên </w:t>
      </w:r>
      <w:r w:rsidRPr="00FA4792">
        <w:rPr>
          <w:szCs w:val="28"/>
          <w:lang w:val="en-US"/>
        </w:rPr>
        <w:t xml:space="preserve">(Routine test - Thử nghiệm xuất xưởng) </w:t>
      </w:r>
      <w:r w:rsidRPr="00FA4792">
        <w:rPr>
          <w:szCs w:val="28"/>
        </w:rPr>
        <w:t>chứng minh đáp ứng 6 loại thử nghiệm theo tiêu chuẩn IEC 62271-102 sau:</w:t>
      </w:r>
    </w:p>
    <w:p w14:paraId="0E3558F9" w14:textId="77777777" w:rsidR="00A04171" w:rsidRPr="00FA4792" w:rsidRDefault="00A04171" w:rsidP="00A04171">
      <w:pPr>
        <w:pStyle w:val="Bodytext"/>
        <w:rPr>
          <w:szCs w:val="28"/>
        </w:rPr>
      </w:pPr>
      <w:r w:rsidRPr="00FA4792">
        <w:rPr>
          <w:szCs w:val="28"/>
        </w:rPr>
        <w:t>- Thử nghiệm điện môi trên mạch chính (</w:t>
      </w:r>
      <w:bookmarkStart w:id="29" w:name="_Hlk131977370"/>
      <w:r w:rsidRPr="00FA4792">
        <w:rPr>
          <w:szCs w:val="28"/>
        </w:rPr>
        <w:t>Dielectric test on the main circuit</w:t>
      </w:r>
      <w:bookmarkEnd w:id="29"/>
      <w:r w:rsidRPr="00FA4792">
        <w:rPr>
          <w:szCs w:val="28"/>
        </w:rPr>
        <w:t>).</w:t>
      </w:r>
    </w:p>
    <w:p w14:paraId="2FA2EE99" w14:textId="77777777" w:rsidR="00A04171" w:rsidRPr="00FA4792" w:rsidRDefault="00A04171" w:rsidP="00A04171">
      <w:pPr>
        <w:pStyle w:val="Bodytext"/>
        <w:rPr>
          <w:szCs w:val="28"/>
        </w:rPr>
      </w:pPr>
      <w:r w:rsidRPr="00FA4792">
        <w:rPr>
          <w:szCs w:val="28"/>
        </w:rPr>
        <w:t>- Thử nghiệm mạch phụ và mạch điều khiển (Tests on auxiliary and control circuits).</w:t>
      </w:r>
    </w:p>
    <w:p w14:paraId="18A82885" w14:textId="77777777" w:rsidR="00A04171" w:rsidRPr="00FA4792" w:rsidRDefault="00A04171" w:rsidP="00A04171">
      <w:pPr>
        <w:pStyle w:val="Bodytext"/>
        <w:rPr>
          <w:szCs w:val="28"/>
        </w:rPr>
      </w:pPr>
      <w:r w:rsidRPr="00FA4792">
        <w:rPr>
          <w:szCs w:val="28"/>
        </w:rPr>
        <w:t>- Đo điện trở mạch chính (Measurement of the resistance of the main circuit).</w:t>
      </w:r>
    </w:p>
    <w:p w14:paraId="06272DFE" w14:textId="77777777" w:rsidR="00A04171" w:rsidRPr="00FA4792" w:rsidRDefault="00A04171" w:rsidP="00A04171">
      <w:pPr>
        <w:pStyle w:val="Bodytext"/>
        <w:rPr>
          <w:szCs w:val="28"/>
        </w:rPr>
      </w:pPr>
      <w:r w:rsidRPr="00FA4792">
        <w:rPr>
          <w:szCs w:val="28"/>
        </w:rPr>
        <w:t>- Kiểm tra thiết kế và kiểm tra bên ngoài (Design and visual checks).</w:t>
      </w:r>
    </w:p>
    <w:p w14:paraId="281C1B2D" w14:textId="77777777" w:rsidR="00A04171" w:rsidRPr="00FA4792" w:rsidRDefault="00A04171" w:rsidP="00A04171">
      <w:pPr>
        <w:pStyle w:val="Bodytext"/>
        <w:rPr>
          <w:szCs w:val="28"/>
        </w:rPr>
      </w:pPr>
      <w:r w:rsidRPr="00FA4792">
        <w:rPr>
          <w:szCs w:val="28"/>
        </w:rPr>
        <w:t>- Thử nghiệm truyền động cơ khí (Mechanical operating tests).</w:t>
      </w:r>
    </w:p>
    <w:p w14:paraId="594B6623" w14:textId="77777777" w:rsidR="00A04171" w:rsidRPr="00FA4792" w:rsidRDefault="00A04171" w:rsidP="00A04171">
      <w:pPr>
        <w:pStyle w:val="Bodytext"/>
        <w:rPr>
          <w:szCs w:val="28"/>
        </w:rPr>
      </w:pPr>
      <w:r w:rsidRPr="00FA4792">
        <w:rPr>
          <w:szCs w:val="28"/>
        </w:rPr>
        <w:t>- Thử nghiệm chức năng nối đất (Verification of earthing function): áp dụng đối với DCL có trang bị DTĐ.</w:t>
      </w:r>
    </w:p>
    <w:p w14:paraId="3C9A2FEC" w14:textId="77777777" w:rsidR="00A04171" w:rsidRPr="00FA4792" w:rsidRDefault="00A04171" w:rsidP="00A04171">
      <w:pPr>
        <w:pStyle w:val="Bodytext"/>
        <w:rPr>
          <w:szCs w:val="28"/>
        </w:rPr>
      </w:pPr>
      <w:r w:rsidRPr="00FA4792">
        <w:rPr>
          <w:szCs w:val="28"/>
        </w:rPr>
        <w:t xml:space="preserve">Nhà sản xuất có trách nhiệm phải cung cấp tất cả các biên bản và kết quả các thử nghiệm nêu trên. </w:t>
      </w:r>
    </w:p>
    <w:p w14:paraId="022D3719" w14:textId="77777777" w:rsidR="00A04171" w:rsidRPr="00FA4792" w:rsidRDefault="00A04171" w:rsidP="00A04171">
      <w:pPr>
        <w:rPr>
          <w:noProof/>
          <w:sz w:val="28"/>
          <w:szCs w:val="28"/>
        </w:rPr>
      </w:pPr>
    </w:p>
    <w:p w14:paraId="1BA75CB4" w14:textId="77777777" w:rsidR="00A04171" w:rsidRPr="00FA4792" w:rsidRDefault="00A04171" w:rsidP="00A04171">
      <w:pPr>
        <w:pStyle w:val="Heading2"/>
        <w:jc w:val="center"/>
        <w:rPr>
          <w:rFonts w:ascii="Times New Roman" w:hAnsi="Times New Roman" w:cs="Times New Roman"/>
          <w:b/>
          <w:bCs/>
          <w:noProof/>
          <w:color w:val="auto"/>
          <w:sz w:val="28"/>
          <w:szCs w:val="28"/>
        </w:rPr>
      </w:pPr>
      <w:bookmarkStart w:id="30" w:name="_Toc103252594"/>
      <w:bookmarkStart w:id="31" w:name="_Toc143775805"/>
      <w:r w:rsidRPr="00FA4792">
        <w:rPr>
          <w:rFonts w:ascii="Times New Roman" w:hAnsi="Times New Roman" w:cs="Times New Roman"/>
          <w:b/>
          <w:bCs/>
          <w:noProof/>
          <w:color w:val="auto"/>
          <w:sz w:val="28"/>
          <w:szCs w:val="28"/>
        </w:rPr>
        <w:t>Chương III</w:t>
      </w:r>
      <w:bookmarkEnd w:id="30"/>
      <w:bookmarkEnd w:id="31"/>
      <w:r w:rsidRPr="00FA4792">
        <w:rPr>
          <w:rFonts w:ascii="Times New Roman" w:hAnsi="Times New Roman" w:cs="Times New Roman"/>
          <w:b/>
          <w:bCs/>
          <w:noProof/>
          <w:color w:val="auto"/>
          <w:sz w:val="28"/>
          <w:szCs w:val="28"/>
        </w:rPr>
        <w:br/>
        <w:t>CÁC QUY ĐỊNH KHÁC</w:t>
      </w:r>
    </w:p>
    <w:p w14:paraId="7E9C15B8" w14:textId="77777777" w:rsidR="00A04171" w:rsidRPr="00FA4792"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2" w:name="_Toc57278542"/>
      <w:bookmarkStart w:id="33" w:name="_Toc103252595"/>
      <w:bookmarkStart w:id="34" w:name="_Toc143775806"/>
      <w:r w:rsidRPr="00FA4792">
        <w:rPr>
          <w:rFonts w:ascii="Times New Roman" w:hAnsi="Times New Roman" w:cs="Times New Roman"/>
          <w:b/>
          <w:bCs/>
          <w:noProof/>
          <w:color w:val="auto"/>
          <w:sz w:val="28"/>
          <w:szCs w:val="28"/>
        </w:rPr>
        <w:t>Điều 10. Yêu cầu về vận chuyển</w:t>
      </w:r>
      <w:bookmarkEnd w:id="32"/>
      <w:r w:rsidRPr="00FA4792">
        <w:rPr>
          <w:rFonts w:ascii="Times New Roman" w:hAnsi="Times New Roman" w:cs="Times New Roman"/>
          <w:b/>
          <w:bCs/>
          <w:noProof/>
          <w:color w:val="auto"/>
          <w:sz w:val="28"/>
          <w:szCs w:val="28"/>
        </w:rPr>
        <w:t xml:space="preserve"> dao cách ly</w:t>
      </w:r>
      <w:bookmarkEnd w:id="33"/>
      <w:bookmarkEnd w:id="34"/>
    </w:p>
    <w:p w14:paraId="44FA2AC1" w14:textId="77777777" w:rsidR="00A04171" w:rsidRPr="00FA4792" w:rsidRDefault="00A04171" w:rsidP="000F4CDD">
      <w:pPr>
        <w:pStyle w:val="Bodytext"/>
        <w:spacing w:beforeLines="40" w:before="96" w:afterLines="40" w:after="96" w:line="276" w:lineRule="auto"/>
        <w:rPr>
          <w:szCs w:val="28"/>
        </w:rPr>
      </w:pPr>
      <w:r w:rsidRPr="00FA4792">
        <w:rPr>
          <w:szCs w:val="28"/>
        </w:rPr>
        <w:t>1. Dao cách ly phải được chế tạo để dễ dàng tháo rời, đóng gói từng bộ phận riêng với bảng liệt kê số lượng vật tư trong từng kiện đóng gói, dễ dàng lưu kho, vận chuyển bằng máy móc hay thủ công, phải cho phép lắp đặt và vận hành trở lại một cách dễ dàng.</w:t>
      </w:r>
    </w:p>
    <w:p w14:paraId="4C471224" w14:textId="77777777" w:rsidR="00A04171" w:rsidRPr="00FA4792" w:rsidRDefault="00A04171" w:rsidP="000F4CDD">
      <w:pPr>
        <w:pStyle w:val="Bodytext"/>
        <w:spacing w:beforeLines="40" w:before="96" w:afterLines="40" w:after="96" w:line="276" w:lineRule="auto"/>
        <w:rPr>
          <w:szCs w:val="28"/>
        </w:rPr>
      </w:pPr>
      <w:r w:rsidRPr="00FA4792">
        <w:rPr>
          <w:szCs w:val="28"/>
        </w:rPr>
        <w:t>2. Đi kèm với mỗi dao cách ly phải có bảng liệt kê số lượng các vật tư trong từng kiện đóng gói. Có biện pháp ngăn chặn sự xâm nhập của hơi ẩm, các tác động của nước biển, mưa giông cũng như các yếu tố ảnh hưởng từ môi trường khác.</w:t>
      </w:r>
    </w:p>
    <w:p w14:paraId="5D8FDBB9" w14:textId="77777777" w:rsidR="00A04171" w:rsidRPr="00FA4792"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5" w:name="_Toc103252596"/>
      <w:bookmarkStart w:id="36" w:name="_Toc143775807"/>
      <w:r w:rsidRPr="00FA4792">
        <w:rPr>
          <w:rFonts w:ascii="Times New Roman" w:hAnsi="Times New Roman" w:cs="Times New Roman"/>
          <w:b/>
          <w:bCs/>
          <w:noProof/>
          <w:color w:val="auto"/>
          <w:sz w:val="28"/>
          <w:szCs w:val="28"/>
        </w:rPr>
        <w:t>Điều 11. Yêu cầu về tài liệu cho dao cách ly</w:t>
      </w:r>
      <w:bookmarkEnd w:id="35"/>
      <w:bookmarkEnd w:id="36"/>
      <w:r w:rsidRPr="00FA4792">
        <w:rPr>
          <w:rFonts w:ascii="Times New Roman" w:hAnsi="Times New Roman" w:cs="Times New Roman"/>
          <w:b/>
          <w:bCs/>
          <w:noProof/>
          <w:color w:val="auto"/>
          <w:sz w:val="28"/>
          <w:szCs w:val="28"/>
        </w:rPr>
        <w:t xml:space="preserve"> </w:t>
      </w:r>
    </w:p>
    <w:p w14:paraId="72ED3094" w14:textId="77777777" w:rsidR="00A04171" w:rsidRPr="00FA4792" w:rsidRDefault="00A04171" w:rsidP="000F4CDD">
      <w:pPr>
        <w:pStyle w:val="Bodytext"/>
        <w:spacing w:beforeLines="40" w:before="96" w:afterLines="40" w:after="96" w:line="276" w:lineRule="auto"/>
        <w:rPr>
          <w:szCs w:val="28"/>
        </w:rPr>
      </w:pPr>
      <w:r w:rsidRPr="00FA4792">
        <w:rPr>
          <w:szCs w:val="28"/>
        </w:rPr>
        <w:t xml:space="preserve">Nhà sản xuất có trách nhiệm cung cấp đầy đủ về các tài liệu sau đây: </w:t>
      </w:r>
    </w:p>
    <w:p w14:paraId="106D9EF2" w14:textId="77777777" w:rsidR="00A04171" w:rsidRPr="00FA4792" w:rsidRDefault="00A04171" w:rsidP="000F4CDD">
      <w:pPr>
        <w:pStyle w:val="Bodytext"/>
        <w:spacing w:beforeLines="40" w:before="96" w:afterLines="40" w:after="96" w:line="276" w:lineRule="auto"/>
        <w:rPr>
          <w:szCs w:val="28"/>
        </w:rPr>
      </w:pPr>
      <w:r w:rsidRPr="00FA4792">
        <w:rPr>
          <w:szCs w:val="28"/>
        </w:rPr>
        <w:t>1. Bảng các thông số yêu cầu đối với dao cách ly.</w:t>
      </w:r>
    </w:p>
    <w:p w14:paraId="58776315" w14:textId="77777777" w:rsidR="00A04171" w:rsidRPr="00FA4792" w:rsidRDefault="00A04171" w:rsidP="000F4CDD">
      <w:pPr>
        <w:pStyle w:val="Bodytext"/>
        <w:spacing w:beforeLines="40" w:before="96" w:afterLines="40" w:after="96" w:line="276" w:lineRule="auto"/>
        <w:rPr>
          <w:szCs w:val="28"/>
        </w:rPr>
      </w:pPr>
      <w:r w:rsidRPr="00FA4792">
        <w:rPr>
          <w:szCs w:val="28"/>
        </w:rPr>
        <w:lastRenderedPageBreak/>
        <w:t>2. Bản vẽ mô tả cấu trúc, kích thước, mặt cắt các thành phần chính của thiết bị: dao cách ly, lưỡi dao chính, lưỡi tiếp địa, trụ cực, tủ truyền động, tủ điều khiển, kẹp cực, giá đỡ; số lượng, bản vẽ, quy cách của các phụ kiện dao cách ly.</w:t>
      </w:r>
    </w:p>
    <w:p w14:paraId="77210D2B" w14:textId="77777777" w:rsidR="00A04171" w:rsidRPr="00FA4792" w:rsidRDefault="00A04171" w:rsidP="000F4CDD">
      <w:pPr>
        <w:pStyle w:val="Bodytext"/>
        <w:spacing w:beforeLines="40" w:before="96" w:afterLines="40" w:after="96" w:line="276" w:lineRule="auto"/>
        <w:rPr>
          <w:szCs w:val="28"/>
        </w:rPr>
      </w:pPr>
      <w:r w:rsidRPr="00FA4792">
        <w:rPr>
          <w:szCs w:val="28"/>
        </w:rPr>
        <w:t xml:space="preserve">3. Bản vẽ nguyên lý và đấu nối nội bộ tủ điều khiển, tủ truyền động. </w:t>
      </w:r>
    </w:p>
    <w:p w14:paraId="4A032414" w14:textId="77777777" w:rsidR="00A04171" w:rsidRPr="00FA4792" w:rsidRDefault="00A04171" w:rsidP="000F4CDD">
      <w:pPr>
        <w:pStyle w:val="Bodytext"/>
        <w:spacing w:beforeLines="40" w:before="96" w:afterLines="40" w:after="96" w:line="276" w:lineRule="auto"/>
        <w:rPr>
          <w:szCs w:val="28"/>
        </w:rPr>
      </w:pPr>
      <w:r w:rsidRPr="00FA4792">
        <w:rPr>
          <w:szCs w:val="28"/>
        </w:rPr>
        <w:t>4. Bản vẽ hướng dẫn lắp đặt (bao gồm bản vẽ giá đỡ thiết bị DCL, DTĐ).</w:t>
      </w:r>
    </w:p>
    <w:p w14:paraId="758BFE09" w14:textId="77777777" w:rsidR="00A04171" w:rsidRPr="00FA4792" w:rsidRDefault="00A04171" w:rsidP="000F4CDD">
      <w:pPr>
        <w:pStyle w:val="Bodytext"/>
        <w:spacing w:beforeLines="40" w:before="96" w:afterLines="40" w:after="96" w:line="276" w:lineRule="auto"/>
        <w:rPr>
          <w:szCs w:val="28"/>
        </w:rPr>
      </w:pPr>
      <w:r w:rsidRPr="00FA4792">
        <w:rPr>
          <w:szCs w:val="28"/>
        </w:rPr>
        <w:t>5. Các biên bản thử nghiệm đáp ứng Quy định này và tiêu chuẩn IEC.</w:t>
      </w:r>
    </w:p>
    <w:p w14:paraId="169D9941" w14:textId="77777777" w:rsidR="00A04171" w:rsidRPr="00FA4792" w:rsidRDefault="00A04171" w:rsidP="000F4CDD">
      <w:pPr>
        <w:pStyle w:val="Bodytext"/>
        <w:spacing w:beforeLines="40" w:before="96" w:afterLines="40" w:after="96" w:line="276" w:lineRule="auto"/>
        <w:rPr>
          <w:szCs w:val="28"/>
        </w:rPr>
      </w:pPr>
      <w:r w:rsidRPr="00FA4792">
        <w:rPr>
          <w:szCs w:val="28"/>
        </w:rPr>
        <w:t>6. Các chứng chỉ hệ thống quản lý chất lượng, xuất xứ sản phẩm, phụ kiện.</w:t>
      </w:r>
    </w:p>
    <w:p w14:paraId="370D215D" w14:textId="77777777" w:rsidR="00A04171" w:rsidRPr="00FA4792" w:rsidRDefault="00A04171" w:rsidP="000F4CDD">
      <w:pPr>
        <w:pStyle w:val="Bodytext"/>
        <w:spacing w:beforeLines="40" w:before="96" w:afterLines="40" w:after="96" w:line="276" w:lineRule="auto"/>
        <w:rPr>
          <w:szCs w:val="28"/>
        </w:rPr>
      </w:pPr>
      <w:r w:rsidRPr="00FA4792">
        <w:rPr>
          <w:szCs w:val="28"/>
        </w:rPr>
        <w:t>7. Các tài liệu hướng dẫn, khuyến cáo khi thực hiện: đóng gói, vận chuyển, lặp đặt, vận hành, kiểm tra, bảo dưỡng thiết bị và phụ kiện; đại tu, thí nghiệm định kỳ, thí nghiệm tăng cường (như tần suất thực hiện, nội dung công việc); các khiếm khuyết hư hỏng thường gặp và cách xử lý các trục trặc hư hỏng thường gặp.</w:t>
      </w:r>
    </w:p>
    <w:p w14:paraId="0DC5C2F5" w14:textId="77777777" w:rsidR="00A04171" w:rsidRPr="00FA4792"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7" w:name="_Toc57278544"/>
      <w:bookmarkStart w:id="38" w:name="_Toc103252597"/>
      <w:bookmarkStart w:id="39" w:name="_Toc143775808"/>
      <w:r w:rsidRPr="00FA4792">
        <w:rPr>
          <w:rFonts w:ascii="Times New Roman" w:hAnsi="Times New Roman" w:cs="Times New Roman"/>
          <w:b/>
          <w:bCs/>
          <w:noProof/>
          <w:color w:val="auto"/>
          <w:sz w:val="28"/>
          <w:szCs w:val="28"/>
        </w:rPr>
        <w:t>Điều 12. Yêu cầu khác cho dao cách ly</w:t>
      </w:r>
      <w:bookmarkEnd w:id="37"/>
      <w:bookmarkEnd w:id="38"/>
      <w:bookmarkEnd w:id="39"/>
    </w:p>
    <w:p w14:paraId="76D4E021" w14:textId="77777777" w:rsidR="00A04171" w:rsidRPr="00FA4792" w:rsidRDefault="00A04171" w:rsidP="000F4CDD">
      <w:pPr>
        <w:pStyle w:val="Bodytext"/>
        <w:spacing w:beforeLines="40" w:before="96" w:afterLines="40" w:after="96" w:line="276" w:lineRule="auto"/>
        <w:rPr>
          <w:szCs w:val="28"/>
        </w:rPr>
      </w:pPr>
      <w:r w:rsidRPr="00FA4792">
        <w:rPr>
          <w:szCs w:val="28"/>
        </w:rPr>
        <w:t>Các hạng mục không được nêu trong “Quy định đặc tính kỹ thuật cơ bản dao cách ly 500 kV, 220 kV, 110 kV trên lưới truyền tải điện” sẽ phải áp dụng theo Quy định kỹ thuật EVN, EVNNPT, các tiêu chuẩn TCVN, IEC hoặc tiêu chuẩn tương đương.</w:t>
      </w:r>
    </w:p>
    <w:p w14:paraId="04A672CE" w14:textId="77777777" w:rsidR="00A04171" w:rsidRPr="00FA4792" w:rsidRDefault="00A04171" w:rsidP="00A04171">
      <w:pPr>
        <w:pStyle w:val="Bodytext"/>
        <w:rPr>
          <w:lang w:val="en-US"/>
        </w:rPr>
      </w:pPr>
    </w:p>
    <w:bookmarkEnd w:id="3"/>
    <w:bookmarkEnd w:id="4"/>
    <w:bookmarkEnd w:id="5"/>
    <w:p w14:paraId="2C207A44" w14:textId="03949F6F" w:rsidR="00293EA9" w:rsidRPr="00FA4792" w:rsidRDefault="00C8172F" w:rsidP="00385E02">
      <w:pPr>
        <w:pStyle w:val="ListParagraph"/>
        <w:keepNext/>
        <w:numPr>
          <w:ilvl w:val="0"/>
          <w:numId w:val="15"/>
        </w:numPr>
        <w:spacing w:before="240" w:after="240" w:line="400" w:lineRule="exact"/>
        <w:jc w:val="left"/>
        <w:outlineLvl w:val="0"/>
        <w:rPr>
          <w:b/>
          <w:sz w:val="28"/>
          <w:szCs w:val="28"/>
        </w:rPr>
      </w:pPr>
      <w:r w:rsidRPr="00FA4792">
        <w:rPr>
          <w:b/>
          <w:sz w:val="28"/>
          <w:szCs w:val="28"/>
        </w:rPr>
        <w:t xml:space="preserve">YÊU CẦU </w:t>
      </w:r>
      <w:r w:rsidR="00770BF9" w:rsidRPr="00FA4792">
        <w:rPr>
          <w:b/>
          <w:sz w:val="28"/>
          <w:szCs w:val="28"/>
        </w:rPr>
        <w:t>THÔNG SỐ KỸ THUẬT CHI TIẾT</w:t>
      </w:r>
    </w:p>
    <w:p w14:paraId="7B4B6DB5" w14:textId="51173698" w:rsidR="0074718E" w:rsidRPr="00FA4792" w:rsidRDefault="0074718E" w:rsidP="0074718E">
      <w:pPr>
        <w:keepNext/>
        <w:spacing w:before="240" w:after="240" w:line="400" w:lineRule="exact"/>
        <w:ind w:left="360"/>
        <w:jc w:val="left"/>
        <w:outlineLvl w:val="0"/>
        <w:rPr>
          <w:b/>
          <w:sz w:val="28"/>
          <w:szCs w:val="28"/>
        </w:rPr>
      </w:pPr>
      <w:r w:rsidRPr="00FA4792">
        <w:rPr>
          <w:b/>
          <w:sz w:val="28"/>
          <w:szCs w:val="28"/>
        </w:rPr>
        <w:t>III.1</w:t>
      </w:r>
      <w:r w:rsidR="00F84F35" w:rsidRPr="00FA4792">
        <w:rPr>
          <w:b/>
          <w:sz w:val="28"/>
          <w:szCs w:val="28"/>
        </w:rPr>
        <w:t xml:space="preserve"> </w:t>
      </w:r>
      <w:r w:rsidR="00B0766A" w:rsidRPr="00FA4792">
        <w:rPr>
          <w:b/>
          <w:sz w:val="28"/>
          <w:szCs w:val="28"/>
        </w:rPr>
        <w:t>Tủ d</w:t>
      </w:r>
      <w:r w:rsidR="00F84F35" w:rsidRPr="00FA4792">
        <w:rPr>
          <w:b/>
          <w:sz w:val="28"/>
          <w:szCs w:val="28"/>
        </w:rPr>
        <w:t xml:space="preserve">ao cách ly 500kV </w:t>
      </w:r>
      <w:r w:rsidR="00B0766A" w:rsidRPr="00FA4792">
        <w:rPr>
          <w:b/>
          <w:sz w:val="28"/>
          <w:szCs w:val="28"/>
        </w:rPr>
        <w:t>trạm Phú Mỹ</w:t>
      </w:r>
    </w:p>
    <w:p w14:paraId="3A86E6CF" w14:textId="77777777" w:rsidR="00B0766A" w:rsidRPr="00FA4792" w:rsidRDefault="00B0766A" w:rsidP="00B0766A">
      <w:pPr>
        <w:pStyle w:val="Subtitle"/>
        <w:widowControl w:val="0"/>
        <w:spacing w:before="120" w:after="120" w:line="264" w:lineRule="auto"/>
        <w:jc w:val="left"/>
        <w:outlineLvl w:val="0"/>
        <w:rPr>
          <w:sz w:val="26"/>
          <w:szCs w:val="26"/>
        </w:rPr>
      </w:pPr>
    </w:p>
    <w:tbl>
      <w:tblPr>
        <w:tblOverlap w:val="never"/>
        <w:tblW w:w="10065" w:type="dxa"/>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1"/>
        <w:gridCol w:w="3969"/>
        <w:gridCol w:w="3613"/>
        <w:gridCol w:w="1632"/>
      </w:tblGrid>
      <w:tr w:rsidR="00B0766A" w:rsidRPr="00FA4792" w14:paraId="3CB92107" w14:textId="77777777" w:rsidTr="009A2133">
        <w:trPr>
          <w:trHeight w:hRule="exact" w:val="380"/>
        </w:trPr>
        <w:tc>
          <w:tcPr>
            <w:tcW w:w="851" w:type="dxa"/>
            <w:shd w:val="clear" w:color="auto" w:fill="FFFFFF"/>
            <w:vAlign w:val="center"/>
          </w:tcPr>
          <w:p w14:paraId="64516E16"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b/>
                <w:bCs/>
                <w:i w:val="0"/>
                <w:iCs w:val="0"/>
              </w:rPr>
              <w:t>TT</w:t>
            </w:r>
          </w:p>
        </w:tc>
        <w:tc>
          <w:tcPr>
            <w:tcW w:w="3969" w:type="dxa"/>
            <w:shd w:val="clear" w:color="auto" w:fill="FFFFFF"/>
            <w:vAlign w:val="center"/>
          </w:tcPr>
          <w:p w14:paraId="22F9287F"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b/>
                <w:bCs/>
                <w:i w:val="0"/>
                <w:iCs w:val="0"/>
              </w:rPr>
              <w:t>Hạng mục</w:t>
            </w:r>
          </w:p>
        </w:tc>
        <w:tc>
          <w:tcPr>
            <w:tcW w:w="3613" w:type="dxa"/>
            <w:shd w:val="clear" w:color="auto" w:fill="FFFFFF"/>
            <w:vAlign w:val="center"/>
          </w:tcPr>
          <w:p w14:paraId="4B935632"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b/>
                <w:bCs/>
                <w:i w:val="0"/>
                <w:iCs w:val="0"/>
              </w:rPr>
              <w:t>Yêu cầu</w:t>
            </w:r>
          </w:p>
        </w:tc>
        <w:tc>
          <w:tcPr>
            <w:tcW w:w="1632" w:type="dxa"/>
            <w:shd w:val="clear" w:color="auto" w:fill="FFFFFF"/>
            <w:vAlign w:val="center"/>
          </w:tcPr>
          <w:p w14:paraId="6E5E8FA2" w14:textId="77777777" w:rsidR="00B0766A" w:rsidRPr="00FA4792" w:rsidRDefault="00B0766A" w:rsidP="009A2133">
            <w:pPr>
              <w:pStyle w:val="Other0"/>
              <w:spacing w:after="0" w:line="240" w:lineRule="auto"/>
              <w:ind w:firstLine="0"/>
              <w:rPr>
                <w:rFonts w:ascii="Times New Roman" w:hAnsi="Times New Roman"/>
                <w:b/>
                <w:bCs/>
                <w:i w:val="0"/>
                <w:iCs w:val="0"/>
              </w:rPr>
            </w:pPr>
            <w:r w:rsidRPr="00FA4792">
              <w:rPr>
                <w:rFonts w:ascii="Times New Roman" w:hAnsi="Times New Roman"/>
                <w:b/>
                <w:bCs/>
                <w:i w:val="0"/>
                <w:iCs w:val="0"/>
              </w:rPr>
              <w:t>Đáp ứng</w:t>
            </w:r>
          </w:p>
        </w:tc>
      </w:tr>
      <w:tr w:rsidR="00B0766A" w:rsidRPr="00FA4792" w14:paraId="30356875" w14:textId="77777777" w:rsidTr="009A2133">
        <w:trPr>
          <w:trHeight w:hRule="exact" w:val="397"/>
        </w:trPr>
        <w:tc>
          <w:tcPr>
            <w:tcW w:w="851" w:type="dxa"/>
            <w:shd w:val="clear" w:color="auto" w:fill="FFFFFF"/>
            <w:vAlign w:val="center"/>
          </w:tcPr>
          <w:p w14:paraId="2534E808" w14:textId="77777777" w:rsidR="00B0766A" w:rsidRPr="00FA4792" w:rsidRDefault="00B0766A" w:rsidP="009A2133">
            <w:pPr>
              <w:pStyle w:val="Other0"/>
              <w:spacing w:after="0" w:line="240" w:lineRule="auto"/>
              <w:ind w:firstLine="0"/>
              <w:rPr>
                <w:rFonts w:ascii="Times New Roman" w:hAnsi="Times New Roman"/>
                <w:b/>
                <w:bCs/>
                <w:i w:val="0"/>
                <w:iCs w:val="0"/>
              </w:rPr>
            </w:pPr>
            <w:r w:rsidRPr="00FA4792">
              <w:rPr>
                <w:rFonts w:ascii="Times New Roman" w:hAnsi="Times New Roman"/>
                <w:b/>
                <w:bCs/>
                <w:i w:val="0"/>
                <w:iCs w:val="0"/>
              </w:rPr>
              <w:t>A</w:t>
            </w:r>
          </w:p>
        </w:tc>
        <w:tc>
          <w:tcPr>
            <w:tcW w:w="3969" w:type="dxa"/>
            <w:shd w:val="clear" w:color="auto" w:fill="FFFFFF"/>
            <w:vAlign w:val="center"/>
          </w:tcPr>
          <w:p w14:paraId="79B63041" w14:textId="77777777" w:rsidR="00B0766A" w:rsidRPr="00FA4792" w:rsidRDefault="00B0766A" w:rsidP="009A2133">
            <w:pPr>
              <w:pStyle w:val="Other0"/>
              <w:spacing w:after="0" w:line="240" w:lineRule="auto"/>
              <w:ind w:firstLine="58"/>
              <w:rPr>
                <w:rFonts w:ascii="Times New Roman" w:hAnsi="Times New Roman"/>
                <w:b/>
                <w:bCs/>
                <w:i w:val="0"/>
                <w:iCs w:val="0"/>
              </w:rPr>
            </w:pPr>
            <w:r w:rsidRPr="00FA4792">
              <w:rPr>
                <w:rFonts w:ascii="Times New Roman" w:hAnsi="Times New Roman"/>
                <w:b/>
                <w:bCs/>
                <w:i w:val="0"/>
                <w:iCs w:val="0"/>
              </w:rPr>
              <w:t>Yêu cầu chung</w:t>
            </w:r>
          </w:p>
        </w:tc>
        <w:tc>
          <w:tcPr>
            <w:tcW w:w="3613" w:type="dxa"/>
            <w:shd w:val="clear" w:color="auto" w:fill="FFFFFF"/>
            <w:vAlign w:val="center"/>
          </w:tcPr>
          <w:p w14:paraId="5D66140A" w14:textId="77777777" w:rsidR="00B0766A" w:rsidRPr="00FA4792" w:rsidRDefault="00B0766A" w:rsidP="009A2133">
            <w:pPr>
              <w:pStyle w:val="Other0"/>
              <w:spacing w:after="0" w:line="240" w:lineRule="auto"/>
              <w:ind w:firstLine="0"/>
              <w:rPr>
                <w:rFonts w:ascii="Times New Roman" w:hAnsi="Times New Roman"/>
                <w:b/>
                <w:bCs/>
                <w:i w:val="0"/>
                <w:iCs w:val="0"/>
              </w:rPr>
            </w:pPr>
          </w:p>
        </w:tc>
        <w:tc>
          <w:tcPr>
            <w:tcW w:w="1632" w:type="dxa"/>
            <w:shd w:val="clear" w:color="auto" w:fill="FFFFFF"/>
            <w:vAlign w:val="center"/>
          </w:tcPr>
          <w:p w14:paraId="301BA929" w14:textId="77777777" w:rsidR="00B0766A" w:rsidRPr="00FA4792" w:rsidRDefault="00B0766A" w:rsidP="009A2133">
            <w:pPr>
              <w:pStyle w:val="Other0"/>
              <w:spacing w:after="0" w:line="240" w:lineRule="auto"/>
              <w:ind w:firstLine="0"/>
              <w:rPr>
                <w:rFonts w:ascii="Times New Roman" w:hAnsi="Times New Roman"/>
                <w:b/>
                <w:bCs/>
                <w:i w:val="0"/>
                <w:iCs w:val="0"/>
              </w:rPr>
            </w:pPr>
          </w:p>
        </w:tc>
      </w:tr>
      <w:tr w:rsidR="00F9700C" w:rsidRPr="00FA4792" w14:paraId="2CD9CF56" w14:textId="77777777" w:rsidTr="00B0766A">
        <w:trPr>
          <w:trHeight w:hRule="exact" w:val="1982"/>
        </w:trPr>
        <w:tc>
          <w:tcPr>
            <w:tcW w:w="851" w:type="dxa"/>
            <w:shd w:val="clear" w:color="auto" w:fill="FFFFFF"/>
            <w:vAlign w:val="center"/>
          </w:tcPr>
          <w:p w14:paraId="0BF50CD3" w14:textId="77777777" w:rsidR="00F9700C" w:rsidRPr="00FA4792" w:rsidRDefault="00F9700C" w:rsidP="00F9700C">
            <w:pPr>
              <w:pStyle w:val="Other0"/>
              <w:spacing w:after="0" w:line="240" w:lineRule="auto"/>
              <w:ind w:firstLine="0"/>
              <w:rPr>
                <w:rFonts w:ascii="Times New Roman" w:hAnsi="Times New Roman"/>
                <w:i w:val="0"/>
                <w:iCs w:val="0"/>
              </w:rPr>
            </w:pPr>
            <w:r w:rsidRPr="00FA4792">
              <w:rPr>
                <w:rFonts w:ascii="Times New Roman" w:hAnsi="Times New Roman"/>
                <w:i w:val="0"/>
                <w:iCs w:val="0"/>
              </w:rPr>
              <w:t>1</w:t>
            </w:r>
          </w:p>
        </w:tc>
        <w:tc>
          <w:tcPr>
            <w:tcW w:w="3969" w:type="dxa"/>
            <w:shd w:val="clear" w:color="auto" w:fill="FFFFFF"/>
            <w:vAlign w:val="center"/>
          </w:tcPr>
          <w:p w14:paraId="3772FE52" w14:textId="77777777" w:rsidR="00F9700C" w:rsidRPr="00FA4792" w:rsidRDefault="00F9700C" w:rsidP="00F9700C">
            <w:pPr>
              <w:jc w:val="center"/>
              <w:rPr>
                <w:sz w:val="26"/>
                <w:szCs w:val="26"/>
              </w:rPr>
            </w:pPr>
            <w:r w:rsidRPr="00FA4792">
              <w:rPr>
                <w:sz w:val="26"/>
                <w:szCs w:val="26"/>
              </w:rPr>
              <w:t>Đáp ứng các yêu cầu chung liên quan tủ truyền động dao cách ly nêu tại “mục II các yêu cầu chung”</w:t>
            </w:r>
          </w:p>
          <w:p w14:paraId="52F9B698" w14:textId="519367C1" w:rsidR="00F9700C" w:rsidRPr="00FA4792" w:rsidRDefault="00F9700C" w:rsidP="00F9700C">
            <w:pPr>
              <w:pStyle w:val="Other0"/>
              <w:spacing w:after="0" w:line="240" w:lineRule="auto"/>
              <w:ind w:firstLine="58"/>
              <w:rPr>
                <w:rFonts w:ascii="Times New Roman" w:hAnsi="Times New Roman"/>
                <w:b/>
                <w:bCs/>
                <w:i w:val="0"/>
                <w:iCs w:val="0"/>
              </w:rPr>
            </w:pPr>
            <w:r w:rsidRPr="00FA4792">
              <w:rPr>
                <w:rFonts w:ascii="Times New Roman" w:hAnsi="Times New Roman"/>
                <w:i w:val="0"/>
                <w:iCs w:val="0"/>
              </w:rPr>
              <w:t>Nhà thầu cung cấp đầy đủ hồ sơ chứng minh tính đáp ứng</w:t>
            </w:r>
          </w:p>
        </w:tc>
        <w:tc>
          <w:tcPr>
            <w:tcW w:w="3613" w:type="dxa"/>
            <w:shd w:val="clear" w:color="auto" w:fill="FFFFFF"/>
            <w:vAlign w:val="center"/>
          </w:tcPr>
          <w:p w14:paraId="0E205F6F" w14:textId="27BCD40E" w:rsidR="00F9700C" w:rsidRPr="00FA4792" w:rsidRDefault="00F9700C" w:rsidP="00F9700C">
            <w:pPr>
              <w:pStyle w:val="Other0"/>
              <w:spacing w:after="0" w:line="240" w:lineRule="auto"/>
              <w:ind w:firstLine="0"/>
              <w:rPr>
                <w:rFonts w:ascii="Times New Roman" w:hAnsi="Times New Roman"/>
                <w:i w:val="0"/>
                <w:iCs w:val="0"/>
              </w:rPr>
            </w:pPr>
            <w:r w:rsidRPr="00FA4792">
              <w:rPr>
                <w:rFonts w:ascii="Times New Roman" w:hAnsi="Times New Roman"/>
                <w:i w:val="0"/>
                <w:iCs w:val="0"/>
              </w:rPr>
              <w:t>Yêu cầu</w:t>
            </w:r>
          </w:p>
        </w:tc>
        <w:tc>
          <w:tcPr>
            <w:tcW w:w="1632" w:type="dxa"/>
            <w:shd w:val="clear" w:color="auto" w:fill="FFFFFF"/>
            <w:vAlign w:val="center"/>
          </w:tcPr>
          <w:p w14:paraId="0AF9D129" w14:textId="77777777" w:rsidR="00F9700C" w:rsidRPr="00FA4792" w:rsidRDefault="00F9700C" w:rsidP="00F9700C">
            <w:pPr>
              <w:pStyle w:val="Other0"/>
              <w:spacing w:after="0" w:line="240" w:lineRule="auto"/>
              <w:ind w:firstLine="0"/>
              <w:rPr>
                <w:rFonts w:ascii="Times New Roman" w:hAnsi="Times New Roman"/>
                <w:b/>
                <w:bCs/>
                <w:i w:val="0"/>
                <w:iCs w:val="0"/>
              </w:rPr>
            </w:pPr>
          </w:p>
        </w:tc>
      </w:tr>
      <w:tr w:rsidR="00B0766A" w:rsidRPr="00FA4792" w14:paraId="329C3483" w14:textId="77777777" w:rsidTr="009A2133">
        <w:trPr>
          <w:trHeight w:hRule="exact" w:val="514"/>
        </w:trPr>
        <w:tc>
          <w:tcPr>
            <w:tcW w:w="851" w:type="dxa"/>
            <w:shd w:val="clear" w:color="auto" w:fill="FFFFFF"/>
            <w:vAlign w:val="center"/>
          </w:tcPr>
          <w:p w14:paraId="3AF3EDFC"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2</w:t>
            </w:r>
          </w:p>
        </w:tc>
        <w:tc>
          <w:tcPr>
            <w:tcW w:w="3969" w:type="dxa"/>
            <w:shd w:val="clear" w:color="auto" w:fill="FFFFFF"/>
            <w:vAlign w:val="center"/>
          </w:tcPr>
          <w:p w14:paraId="3AFDAAEC" w14:textId="77777777" w:rsidR="00B0766A" w:rsidRPr="00FA4792" w:rsidRDefault="00B0766A" w:rsidP="009A2133">
            <w:pPr>
              <w:ind w:firstLine="58"/>
              <w:jc w:val="left"/>
              <w:rPr>
                <w:sz w:val="26"/>
                <w:szCs w:val="26"/>
              </w:rPr>
            </w:pPr>
            <w:r w:rsidRPr="00FA4792">
              <w:rPr>
                <w:sz w:val="26"/>
                <w:szCs w:val="26"/>
              </w:rPr>
              <w:t>Số lượng</w:t>
            </w:r>
          </w:p>
        </w:tc>
        <w:tc>
          <w:tcPr>
            <w:tcW w:w="3613" w:type="dxa"/>
            <w:shd w:val="clear" w:color="auto" w:fill="FFFFFF"/>
            <w:vAlign w:val="center"/>
          </w:tcPr>
          <w:p w14:paraId="3092F96D" w14:textId="77777777" w:rsidR="00B0766A" w:rsidRPr="00FA4792" w:rsidRDefault="00B0766A" w:rsidP="009A2133">
            <w:pPr>
              <w:pStyle w:val="Other0"/>
              <w:spacing w:after="0" w:line="240" w:lineRule="auto"/>
              <w:ind w:firstLine="0"/>
              <w:rPr>
                <w:rFonts w:ascii="Times New Roman" w:hAnsi="Times New Roman"/>
                <w:i w:val="0"/>
                <w:iCs w:val="0"/>
              </w:rPr>
            </w:pPr>
          </w:p>
        </w:tc>
        <w:tc>
          <w:tcPr>
            <w:tcW w:w="1632" w:type="dxa"/>
            <w:shd w:val="clear" w:color="auto" w:fill="FFFFFF"/>
            <w:vAlign w:val="center"/>
          </w:tcPr>
          <w:p w14:paraId="11778E56" w14:textId="77777777" w:rsidR="00B0766A" w:rsidRPr="00FA4792" w:rsidRDefault="00B0766A" w:rsidP="009A2133">
            <w:pPr>
              <w:pStyle w:val="Other0"/>
              <w:spacing w:after="0" w:line="240" w:lineRule="auto"/>
              <w:ind w:firstLine="0"/>
              <w:rPr>
                <w:rFonts w:ascii="Times New Roman" w:hAnsi="Times New Roman"/>
                <w:b/>
                <w:bCs/>
                <w:i w:val="0"/>
                <w:iCs w:val="0"/>
              </w:rPr>
            </w:pPr>
          </w:p>
        </w:tc>
      </w:tr>
      <w:tr w:rsidR="00B0766A" w:rsidRPr="00FA4792" w14:paraId="5D6EF647" w14:textId="77777777" w:rsidTr="009A2133">
        <w:trPr>
          <w:trHeight w:hRule="exact" w:val="700"/>
        </w:trPr>
        <w:tc>
          <w:tcPr>
            <w:tcW w:w="851" w:type="dxa"/>
            <w:shd w:val="clear" w:color="auto" w:fill="FFFFFF"/>
            <w:vAlign w:val="center"/>
          </w:tcPr>
          <w:p w14:paraId="2D97531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2.1</w:t>
            </w:r>
          </w:p>
        </w:tc>
        <w:tc>
          <w:tcPr>
            <w:tcW w:w="3969" w:type="dxa"/>
            <w:shd w:val="clear" w:color="auto" w:fill="FFFFFF"/>
            <w:vAlign w:val="center"/>
          </w:tcPr>
          <w:p w14:paraId="215A85F9" w14:textId="77777777" w:rsidR="00B0766A" w:rsidRPr="00FA4792" w:rsidRDefault="00B0766A" w:rsidP="009A2133">
            <w:pPr>
              <w:ind w:firstLine="58"/>
              <w:jc w:val="left"/>
              <w:rPr>
                <w:sz w:val="26"/>
                <w:szCs w:val="26"/>
              </w:rPr>
            </w:pPr>
            <w:r w:rsidRPr="00FA4792">
              <w:rPr>
                <w:sz w:val="26"/>
                <w:szCs w:val="26"/>
              </w:rPr>
              <w:t>Tủ truyền động DCL 500kV 01 pha 01 tiếp địa</w:t>
            </w:r>
          </w:p>
          <w:p w14:paraId="28D27049" w14:textId="77777777" w:rsidR="00B0766A" w:rsidRPr="00FA4792" w:rsidRDefault="00B0766A" w:rsidP="009A2133">
            <w:pPr>
              <w:ind w:firstLine="58"/>
              <w:jc w:val="left"/>
              <w:rPr>
                <w:sz w:val="26"/>
                <w:szCs w:val="26"/>
              </w:rPr>
            </w:pPr>
          </w:p>
        </w:tc>
        <w:tc>
          <w:tcPr>
            <w:tcW w:w="3613" w:type="dxa"/>
            <w:shd w:val="clear" w:color="auto" w:fill="FFFFFF"/>
            <w:vAlign w:val="center"/>
          </w:tcPr>
          <w:p w14:paraId="2C2A574B"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03 tủ</w:t>
            </w:r>
          </w:p>
        </w:tc>
        <w:tc>
          <w:tcPr>
            <w:tcW w:w="1632" w:type="dxa"/>
            <w:shd w:val="clear" w:color="auto" w:fill="FFFFFF"/>
            <w:vAlign w:val="center"/>
          </w:tcPr>
          <w:p w14:paraId="6F63A99E" w14:textId="77777777" w:rsidR="00B0766A" w:rsidRPr="00FA4792" w:rsidRDefault="00B0766A" w:rsidP="009A2133">
            <w:pPr>
              <w:pStyle w:val="Other0"/>
              <w:spacing w:after="0" w:line="240" w:lineRule="auto"/>
              <w:ind w:firstLine="0"/>
              <w:rPr>
                <w:rFonts w:ascii="Times New Roman" w:hAnsi="Times New Roman"/>
                <w:b/>
                <w:bCs/>
                <w:i w:val="0"/>
                <w:iCs w:val="0"/>
              </w:rPr>
            </w:pPr>
          </w:p>
        </w:tc>
      </w:tr>
      <w:tr w:rsidR="00B0766A" w:rsidRPr="00FA4792" w14:paraId="4D27524F" w14:textId="77777777" w:rsidTr="009A2133">
        <w:trPr>
          <w:trHeight w:hRule="exact" w:val="428"/>
        </w:trPr>
        <w:tc>
          <w:tcPr>
            <w:tcW w:w="851" w:type="dxa"/>
            <w:shd w:val="clear" w:color="auto" w:fill="FFFFFF"/>
            <w:vAlign w:val="center"/>
          </w:tcPr>
          <w:p w14:paraId="04EAE095"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3</w:t>
            </w:r>
          </w:p>
        </w:tc>
        <w:tc>
          <w:tcPr>
            <w:tcW w:w="3969" w:type="dxa"/>
            <w:shd w:val="clear" w:color="auto" w:fill="FFFFFF"/>
            <w:vAlign w:val="center"/>
          </w:tcPr>
          <w:p w14:paraId="41B65EFD" w14:textId="77777777" w:rsidR="00B0766A" w:rsidRPr="00FA4792" w:rsidRDefault="00B0766A" w:rsidP="009A2133">
            <w:pPr>
              <w:ind w:firstLine="58"/>
              <w:jc w:val="left"/>
              <w:rPr>
                <w:sz w:val="26"/>
                <w:szCs w:val="26"/>
              </w:rPr>
            </w:pPr>
            <w:r w:rsidRPr="00FA4792">
              <w:rPr>
                <w:sz w:val="26"/>
                <w:szCs w:val="26"/>
              </w:rPr>
              <w:t>Năm sản xuất</w:t>
            </w:r>
          </w:p>
        </w:tc>
        <w:tc>
          <w:tcPr>
            <w:tcW w:w="3613" w:type="dxa"/>
            <w:shd w:val="clear" w:color="auto" w:fill="FFFFFF"/>
            <w:vAlign w:val="center"/>
          </w:tcPr>
          <w:p w14:paraId="0C66E5DB"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Nêu rõ</w:t>
            </w:r>
          </w:p>
        </w:tc>
        <w:tc>
          <w:tcPr>
            <w:tcW w:w="1632" w:type="dxa"/>
            <w:shd w:val="clear" w:color="auto" w:fill="FFFFFF"/>
            <w:vAlign w:val="center"/>
          </w:tcPr>
          <w:p w14:paraId="628CC325" w14:textId="77777777" w:rsidR="00B0766A" w:rsidRPr="00FA4792" w:rsidRDefault="00B0766A" w:rsidP="009A2133">
            <w:pPr>
              <w:pStyle w:val="Other0"/>
              <w:spacing w:after="0" w:line="240" w:lineRule="auto"/>
              <w:ind w:firstLine="0"/>
              <w:rPr>
                <w:rFonts w:ascii="Times New Roman" w:hAnsi="Times New Roman"/>
                <w:bCs/>
                <w:i w:val="0"/>
                <w:iCs w:val="0"/>
              </w:rPr>
            </w:pPr>
          </w:p>
        </w:tc>
      </w:tr>
      <w:tr w:rsidR="00B0766A" w:rsidRPr="00FA4792" w14:paraId="242B68F8" w14:textId="77777777" w:rsidTr="00BD4A9E">
        <w:trPr>
          <w:trHeight w:hRule="exact" w:val="1985"/>
        </w:trPr>
        <w:tc>
          <w:tcPr>
            <w:tcW w:w="851" w:type="dxa"/>
            <w:shd w:val="clear" w:color="auto" w:fill="FFFFFF"/>
            <w:vAlign w:val="center"/>
          </w:tcPr>
          <w:p w14:paraId="788D81CE"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lastRenderedPageBreak/>
              <w:t>4</w:t>
            </w:r>
          </w:p>
        </w:tc>
        <w:tc>
          <w:tcPr>
            <w:tcW w:w="3969" w:type="dxa"/>
            <w:shd w:val="clear" w:color="auto" w:fill="FFFFFF"/>
            <w:vAlign w:val="center"/>
          </w:tcPr>
          <w:p w14:paraId="67B9A542" w14:textId="77777777" w:rsidR="00B0766A" w:rsidRPr="00FA4792" w:rsidRDefault="00B0766A" w:rsidP="000D3893">
            <w:pPr>
              <w:ind w:firstLine="58"/>
              <w:rPr>
                <w:sz w:val="26"/>
                <w:szCs w:val="26"/>
              </w:rPr>
            </w:pPr>
            <w:r w:rsidRPr="00FA4792">
              <w:rPr>
                <w:sz w:val="26"/>
                <w:szCs w:val="26"/>
              </w:rPr>
              <w:t>Yêu cầu về sự phù hợp:</w:t>
            </w:r>
          </w:p>
          <w:p w14:paraId="5805C4B2" w14:textId="5AB2E6B4" w:rsidR="00B0766A" w:rsidRPr="00FA4792" w:rsidRDefault="00B0766A" w:rsidP="000D3893">
            <w:pPr>
              <w:ind w:right="149" w:firstLine="58"/>
              <w:rPr>
                <w:sz w:val="26"/>
                <w:szCs w:val="26"/>
              </w:rPr>
            </w:pPr>
            <w:r w:rsidRPr="00FA4792">
              <w:rPr>
                <w:sz w:val="26"/>
                <w:szCs w:val="26"/>
              </w:rPr>
              <w:t>Thay thế phù hợp tủ truyền động dao cách ly 500kV hiện hữu kiểu CD212 của dao cách ly hiệu Coelme/Ý kiểu DRM</w:t>
            </w:r>
            <w:r w:rsidR="00BD4A9E" w:rsidRPr="00FA4792">
              <w:rPr>
                <w:sz w:val="26"/>
                <w:szCs w:val="26"/>
              </w:rPr>
              <w:t>, nhà thầu khảo sát (nếu cần) để cung cấp tủ phù hợp.</w:t>
            </w:r>
          </w:p>
        </w:tc>
        <w:tc>
          <w:tcPr>
            <w:tcW w:w="3613" w:type="dxa"/>
            <w:shd w:val="clear" w:color="auto" w:fill="FFFFFF"/>
            <w:vAlign w:val="center"/>
          </w:tcPr>
          <w:p w14:paraId="7057B3D5"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Yêu cầu</w:t>
            </w:r>
          </w:p>
        </w:tc>
        <w:tc>
          <w:tcPr>
            <w:tcW w:w="1632" w:type="dxa"/>
            <w:shd w:val="clear" w:color="auto" w:fill="FFFFFF"/>
            <w:vAlign w:val="center"/>
          </w:tcPr>
          <w:p w14:paraId="6F9AE40B" w14:textId="77777777" w:rsidR="00B0766A" w:rsidRPr="00FA4792" w:rsidRDefault="00B0766A" w:rsidP="009A2133">
            <w:pPr>
              <w:pStyle w:val="Other0"/>
              <w:spacing w:after="0" w:line="240" w:lineRule="auto"/>
              <w:ind w:firstLine="0"/>
              <w:rPr>
                <w:rFonts w:ascii="Times New Roman" w:hAnsi="Times New Roman"/>
                <w:b/>
                <w:bCs/>
                <w:i w:val="0"/>
                <w:iCs w:val="0"/>
              </w:rPr>
            </w:pPr>
          </w:p>
        </w:tc>
      </w:tr>
      <w:tr w:rsidR="00B0766A" w:rsidRPr="00FA4792" w14:paraId="43C724FA" w14:textId="77777777" w:rsidTr="00EE4D2F">
        <w:trPr>
          <w:trHeight w:hRule="exact" w:val="2566"/>
        </w:trPr>
        <w:tc>
          <w:tcPr>
            <w:tcW w:w="851" w:type="dxa"/>
            <w:shd w:val="clear" w:color="auto" w:fill="FFFFFF"/>
            <w:vAlign w:val="center"/>
          </w:tcPr>
          <w:p w14:paraId="3066A605" w14:textId="77777777" w:rsidR="00B0766A" w:rsidRPr="00FA4792" w:rsidRDefault="00B0766A" w:rsidP="009A2133">
            <w:pPr>
              <w:pStyle w:val="Other0"/>
              <w:spacing w:after="0" w:line="240" w:lineRule="auto"/>
              <w:ind w:firstLine="0"/>
              <w:rPr>
                <w:rFonts w:ascii="Times New Roman" w:hAnsi="Times New Roman"/>
                <w:i w:val="0"/>
                <w:iCs w:val="0"/>
                <w:color w:val="0000FF"/>
              </w:rPr>
            </w:pPr>
            <w:r w:rsidRPr="00FA4792">
              <w:rPr>
                <w:rFonts w:ascii="Times New Roman" w:hAnsi="Times New Roman"/>
                <w:i w:val="0"/>
                <w:iCs w:val="0"/>
              </w:rPr>
              <w:t>5</w:t>
            </w:r>
          </w:p>
        </w:tc>
        <w:tc>
          <w:tcPr>
            <w:tcW w:w="3969" w:type="dxa"/>
            <w:shd w:val="clear" w:color="auto" w:fill="FFFFFF"/>
            <w:vAlign w:val="center"/>
          </w:tcPr>
          <w:p w14:paraId="6CFBE2EF" w14:textId="38E0CEF8" w:rsidR="00B0766A" w:rsidRPr="00FA4792" w:rsidRDefault="00B0766A" w:rsidP="000D3893">
            <w:pPr>
              <w:ind w:right="149" w:firstLine="58"/>
              <w:rPr>
                <w:sz w:val="26"/>
                <w:szCs w:val="26"/>
              </w:rPr>
            </w:pPr>
            <w:r w:rsidRPr="00FA4792">
              <w:rPr>
                <w:sz w:val="26"/>
                <w:szCs w:val="26"/>
              </w:rPr>
              <w:t>Trường hợp nhà thầu cung cấp tủ truyền động khác hãng sản xuất, yêu cầu cung cấp xác nhận vận hành thành công của người sử dụng đã thay thế cho tủ DCL Coelme mã CD212</w:t>
            </w:r>
            <w:r w:rsidR="000D3893" w:rsidRPr="00FA4792">
              <w:rPr>
                <w:sz w:val="26"/>
                <w:szCs w:val="26"/>
              </w:rPr>
              <w:t xml:space="preserve"> của dao cách ly 500kV kiểu DRM, </w:t>
            </w:r>
            <w:r w:rsidRPr="00FA4792">
              <w:rPr>
                <w:sz w:val="26"/>
                <w:szCs w:val="26"/>
              </w:rPr>
              <w:t>vận hành ổn định tin cậy</w:t>
            </w:r>
            <w:r w:rsidR="00EE4D2F" w:rsidRPr="00FA4792">
              <w:rPr>
                <w:sz w:val="26"/>
                <w:szCs w:val="26"/>
              </w:rPr>
              <w:t xml:space="preserve"> ít nhất 02 năm</w:t>
            </w:r>
            <w:r w:rsidRPr="00FA4792">
              <w:rPr>
                <w:sz w:val="26"/>
                <w:szCs w:val="26"/>
              </w:rPr>
              <w:t xml:space="preserve"> </w:t>
            </w:r>
          </w:p>
        </w:tc>
        <w:tc>
          <w:tcPr>
            <w:tcW w:w="3613" w:type="dxa"/>
            <w:shd w:val="clear" w:color="auto" w:fill="FFFFFF"/>
            <w:vAlign w:val="center"/>
          </w:tcPr>
          <w:p w14:paraId="163DD1DA"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Yêu cầu</w:t>
            </w:r>
          </w:p>
        </w:tc>
        <w:tc>
          <w:tcPr>
            <w:tcW w:w="1632" w:type="dxa"/>
            <w:shd w:val="clear" w:color="auto" w:fill="FFFFFF"/>
            <w:vAlign w:val="center"/>
          </w:tcPr>
          <w:p w14:paraId="5CA868BE" w14:textId="77777777" w:rsidR="00B0766A" w:rsidRPr="00FA4792" w:rsidRDefault="00B0766A" w:rsidP="009A2133">
            <w:pPr>
              <w:pStyle w:val="Other0"/>
              <w:spacing w:after="0" w:line="240" w:lineRule="auto"/>
              <w:ind w:firstLine="0"/>
              <w:rPr>
                <w:rFonts w:ascii="Times New Roman" w:hAnsi="Times New Roman"/>
                <w:b/>
                <w:bCs/>
                <w:i w:val="0"/>
                <w:iCs w:val="0"/>
              </w:rPr>
            </w:pPr>
          </w:p>
        </w:tc>
      </w:tr>
      <w:tr w:rsidR="00B0766A" w:rsidRPr="00FA4792" w14:paraId="618D681F" w14:textId="77777777" w:rsidTr="009A2133">
        <w:trPr>
          <w:trHeight w:hRule="exact" w:val="451"/>
        </w:trPr>
        <w:tc>
          <w:tcPr>
            <w:tcW w:w="851" w:type="dxa"/>
            <w:shd w:val="clear" w:color="auto" w:fill="FFFFFF"/>
            <w:vAlign w:val="center"/>
          </w:tcPr>
          <w:p w14:paraId="49E2707F" w14:textId="77777777" w:rsidR="00B0766A" w:rsidRPr="00FA4792" w:rsidRDefault="00B0766A" w:rsidP="009A2133">
            <w:pPr>
              <w:pStyle w:val="Other0"/>
              <w:spacing w:after="0" w:line="240" w:lineRule="auto"/>
              <w:ind w:firstLine="0"/>
              <w:rPr>
                <w:rFonts w:ascii="Times New Roman" w:hAnsi="Times New Roman"/>
                <w:b/>
                <w:bCs/>
                <w:i w:val="0"/>
                <w:iCs w:val="0"/>
              </w:rPr>
            </w:pPr>
            <w:r w:rsidRPr="00FA4792">
              <w:rPr>
                <w:rFonts w:ascii="Times New Roman" w:hAnsi="Times New Roman"/>
                <w:b/>
                <w:bCs/>
                <w:i w:val="0"/>
                <w:iCs w:val="0"/>
              </w:rPr>
              <w:t>B</w:t>
            </w:r>
          </w:p>
        </w:tc>
        <w:tc>
          <w:tcPr>
            <w:tcW w:w="3969" w:type="dxa"/>
            <w:shd w:val="clear" w:color="auto" w:fill="FFFFFF"/>
            <w:vAlign w:val="center"/>
          </w:tcPr>
          <w:p w14:paraId="0F02A4A3" w14:textId="77777777" w:rsidR="00B0766A" w:rsidRPr="00FA4792" w:rsidRDefault="00B0766A" w:rsidP="009A2133">
            <w:pPr>
              <w:pStyle w:val="Other0"/>
              <w:spacing w:after="0" w:line="240" w:lineRule="auto"/>
              <w:ind w:firstLine="58"/>
              <w:rPr>
                <w:rFonts w:ascii="Times New Roman" w:hAnsi="Times New Roman"/>
                <w:b/>
                <w:bCs/>
                <w:i w:val="0"/>
                <w:iCs w:val="0"/>
              </w:rPr>
            </w:pPr>
            <w:r w:rsidRPr="00FA4792">
              <w:rPr>
                <w:rFonts w:ascii="Times New Roman" w:hAnsi="Times New Roman"/>
                <w:b/>
                <w:bCs/>
                <w:i w:val="0"/>
                <w:iCs w:val="0"/>
              </w:rPr>
              <w:t xml:space="preserve"> Yêu cầu chi tiết</w:t>
            </w:r>
          </w:p>
        </w:tc>
        <w:tc>
          <w:tcPr>
            <w:tcW w:w="3613" w:type="dxa"/>
            <w:shd w:val="clear" w:color="auto" w:fill="FFFFFF"/>
            <w:vAlign w:val="center"/>
          </w:tcPr>
          <w:p w14:paraId="7372B54A" w14:textId="77777777" w:rsidR="00B0766A" w:rsidRPr="00FA4792" w:rsidRDefault="00B0766A" w:rsidP="009A2133">
            <w:pPr>
              <w:pStyle w:val="Other0"/>
              <w:spacing w:after="0" w:line="240" w:lineRule="auto"/>
              <w:ind w:firstLine="0"/>
              <w:rPr>
                <w:rFonts w:ascii="Times New Roman" w:hAnsi="Times New Roman"/>
                <w:b/>
                <w:bCs/>
                <w:i w:val="0"/>
                <w:iCs w:val="0"/>
              </w:rPr>
            </w:pPr>
          </w:p>
        </w:tc>
        <w:tc>
          <w:tcPr>
            <w:tcW w:w="1632" w:type="dxa"/>
            <w:shd w:val="clear" w:color="auto" w:fill="FFFFFF"/>
            <w:vAlign w:val="center"/>
          </w:tcPr>
          <w:p w14:paraId="12A1BAF1" w14:textId="77777777" w:rsidR="00B0766A" w:rsidRPr="00FA4792" w:rsidRDefault="00B0766A" w:rsidP="009A2133">
            <w:pPr>
              <w:pStyle w:val="Other0"/>
              <w:spacing w:after="0" w:line="240" w:lineRule="auto"/>
              <w:ind w:firstLine="0"/>
              <w:rPr>
                <w:rFonts w:ascii="Times New Roman" w:hAnsi="Times New Roman"/>
                <w:b/>
                <w:bCs/>
                <w:i w:val="0"/>
                <w:iCs w:val="0"/>
                <w:color w:val="FF0000"/>
              </w:rPr>
            </w:pPr>
          </w:p>
        </w:tc>
      </w:tr>
      <w:tr w:rsidR="00B0766A" w:rsidRPr="00FA4792" w14:paraId="52E58C1F" w14:textId="77777777" w:rsidTr="009A2133">
        <w:trPr>
          <w:trHeight w:hRule="exact" w:val="451"/>
        </w:trPr>
        <w:tc>
          <w:tcPr>
            <w:tcW w:w="851" w:type="dxa"/>
            <w:shd w:val="clear" w:color="auto" w:fill="FFFFFF"/>
            <w:vAlign w:val="center"/>
          </w:tcPr>
          <w:p w14:paraId="08E04C6D"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w:t>
            </w:r>
          </w:p>
        </w:tc>
        <w:tc>
          <w:tcPr>
            <w:tcW w:w="3969" w:type="dxa"/>
            <w:shd w:val="clear" w:color="auto" w:fill="FFFFFF"/>
            <w:vAlign w:val="center"/>
          </w:tcPr>
          <w:p w14:paraId="1FE098F0" w14:textId="2A734A99"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Nhà sản xuất</w:t>
            </w:r>
            <w:r w:rsidR="003E7FFB" w:rsidRPr="00FA4792">
              <w:rPr>
                <w:rFonts w:ascii="Times New Roman" w:hAnsi="Times New Roman"/>
                <w:i w:val="0"/>
                <w:iCs w:val="0"/>
              </w:rPr>
              <w:t>, Nước sản xuất</w:t>
            </w:r>
          </w:p>
        </w:tc>
        <w:tc>
          <w:tcPr>
            <w:tcW w:w="3613" w:type="dxa"/>
            <w:shd w:val="clear" w:color="auto" w:fill="FFFFFF"/>
            <w:vAlign w:val="center"/>
          </w:tcPr>
          <w:p w14:paraId="0657F08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Nêu cụ thể</w:t>
            </w:r>
          </w:p>
        </w:tc>
        <w:tc>
          <w:tcPr>
            <w:tcW w:w="1632" w:type="dxa"/>
            <w:shd w:val="clear" w:color="auto" w:fill="FFFFFF"/>
            <w:vAlign w:val="center"/>
          </w:tcPr>
          <w:p w14:paraId="76B32D80"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3E7FFB" w:rsidRPr="00FA4792" w14:paraId="58ADE0DD" w14:textId="77777777" w:rsidTr="009A2133">
        <w:trPr>
          <w:trHeight w:hRule="exact" w:val="451"/>
        </w:trPr>
        <w:tc>
          <w:tcPr>
            <w:tcW w:w="851" w:type="dxa"/>
            <w:shd w:val="clear" w:color="auto" w:fill="FFFFFF"/>
            <w:vAlign w:val="center"/>
          </w:tcPr>
          <w:p w14:paraId="4B3D6E95" w14:textId="77777777" w:rsidR="003E7FFB" w:rsidRPr="00FA4792" w:rsidRDefault="003E7FFB" w:rsidP="003E7FFB">
            <w:pPr>
              <w:pStyle w:val="Other0"/>
              <w:spacing w:after="0" w:line="240" w:lineRule="auto"/>
              <w:ind w:firstLine="0"/>
              <w:rPr>
                <w:rFonts w:ascii="Times New Roman" w:hAnsi="Times New Roman"/>
                <w:i w:val="0"/>
                <w:iCs w:val="0"/>
              </w:rPr>
            </w:pPr>
            <w:r w:rsidRPr="00FA4792">
              <w:rPr>
                <w:rFonts w:ascii="Times New Roman" w:hAnsi="Times New Roman"/>
                <w:i w:val="0"/>
                <w:iCs w:val="0"/>
              </w:rPr>
              <w:t>2</w:t>
            </w:r>
          </w:p>
        </w:tc>
        <w:tc>
          <w:tcPr>
            <w:tcW w:w="3969" w:type="dxa"/>
            <w:shd w:val="clear" w:color="auto" w:fill="FFFFFF"/>
            <w:vAlign w:val="center"/>
          </w:tcPr>
          <w:p w14:paraId="0EC8247F" w14:textId="69DD2227" w:rsidR="003E7FFB" w:rsidRPr="00FA4792" w:rsidRDefault="003E7FFB" w:rsidP="003E7FFB">
            <w:pPr>
              <w:pStyle w:val="Other0"/>
              <w:spacing w:after="0" w:line="240" w:lineRule="auto"/>
              <w:ind w:firstLine="58"/>
              <w:rPr>
                <w:rFonts w:ascii="Times New Roman" w:hAnsi="Times New Roman"/>
                <w:i w:val="0"/>
                <w:iCs w:val="0"/>
              </w:rPr>
            </w:pPr>
            <w:r w:rsidRPr="00FA4792">
              <w:rPr>
                <w:rFonts w:ascii="Times New Roman" w:hAnsi="Times New Roman"/>
                <w:i w:val="0"/>
                <w:iCs w:val="0"/>
              </w:rPr>
              <w:t>Năm sản xuất</w:t>
            </w:r>
          </w:p>
        </w:tc>
        <w:tc>
          <w:tcPr>
            <w:tcW w:w="3613" w:type="dxa"/>
            <w:shd w:val="clear" w:color="auto" w:fill="FFFFFF"/>
            <w:vAlign w:val="center"/>
          </w:tcPr>
          <w:p w14:paraId="2F2CD1DD" w14:textId="08FD95D1" w:rsidR="003E7FFB" w:rsidRPr="00FA4792" w:rsidRDefault="003E7FFB" w:rsidP="003E7FFB">
            <w:pPr>
              <w:pStyle w:val="Other0"/>
              <w:spacing w:after="0" w:line="240" w:lineRule="auto"/>
              <w:ind w:firstLine="0"/>
              <w:rPr>
                <w:rFonts w:ascii="Times New Roman" w:hAnsi="Times New Roman"/>
                <w:i w:val="0"/>
                <w:iCs w:val="0"/>
              </w:rPr>
            </w:pPr>
            <w:r w:rsidRPr="00FA4792">
              <w:rPr>
                <w:rFonts w:ascii="Times New Roman" w:hAnsi="Times New Roman"/>
                <w:i w:val="0"/>
                <w:iCs w:val="0"/>
              </w:rPr>
              <w:t>Từ 2025</w:t>
            </w:r>
          </w:p>
        </w:tc>
        <w:tc>
          <w:tcPr>
            <w:tcW w:w="1632" w:type="dxa"/>
            <w:shd w:val="clear" w:color="auto" w:fill="FFFFFF"/>
            <w:vAlign w:val="center"/>
          </w:tcPr>
          <w:p w14:paraId="657BC7D3" w14:textId="77777777" w:rsidR="003E7FFB" w:rsidRPr="00FA4792" w:rsidRDefault="003E7FFB" w:rsidP="003E7FFB">
            <w:pPr>
              <w:pStyle w:val="Other0"/>
              <w:spacing w:after="0" w:line="240" w:lineRule="auto"/>
              <w:ind w:firstLine="0"/>
              <w:rPr>
                <w:rFonts w:ascii="Times New Roman" w:hAnsi="Times New Roman"/>
                <w:i w:val="0"/>
                <w:iCs w:val="0"/>
                <w:color w:val="FF0000"/>
              </w:rPr>
            </w:pPr>
          </w:p>
        </w:tc>
      </w:tr>
      <w:tr w:rsidR="00B0766A" w:rsidRPr="00FA4792" w14:paraId="4C04EBFA" w14:textId="77777777" w:rsidTr="009A2133">
        <w:trPr>
          <w:trHeight w:hRule="exact" w:val="451"/>
        </w:trPr>
        <w:tc>
          <w:tcPr>
            <w:tcW w:w="851" w:type="dxa"/>
            <w:shd w:val="clear" w:color="auto" w:fill="FFFFFF"/>
            <w:vAlign w:val="center"/>
          </w:tcPr>
          <w:p w14:paraId="219857C0"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3</w:t>
            </w:r>
          </w:p>
        </w:tc>
        <w:tc>
          <w:tcPr>
            <w:tcW w:w="3969" w:type="dxa"/>
            <w:shd w:val="clear" w:color="auto" w:fill="FFFFFF"/>
            <w:vAlign w:val="center"/>
          </w:tcPr>
          <w:p w14:paraId="6C6B35F1"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Mã hiệu</w:t>
            </w:r>
          </w:p>
        </w:tc>
        <w:tc>
          <w:tcPr>
            <w:tcW w:w="3613" w:type="dxa"/>
            <w:shd w:val="clear" w:color="auto" w:fill="FFFFFF"/>
            <w:vAlign w:val="center"/>
          </w:tcPr>
          <w:p w14:paraId="68014C8B"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Nêu cụ thể</w:t>
            </w:r>
          </w:p>
        </w:tc>
        <w:tc>
          <w:tcPr>
            <w:tcW w:w="1632" w:type="dxa"/>
            <w:shd w:val="clear" w:color="auto" w:fill="FFFFFF"/>
            <w:vAlign w:val="center"/>
          </w:tcPr>
          <w:p w14:paraId="14E26337"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57E95DEC" w14:textId="77777777" w:rsidTr="009A2133">
        <w:trPr>
          <w:trHeight w:hRule="exact" w:val="518"/>
        </w:trPr>
        <w:tc>
          <w:tcPr>
            <w:tcW w:w="851" w:type="dxa"/>
            <w:shd w:val="clear" w:color="auto" w:fill="FFFFFF"/>
            <w:vAlign w:val="center"/>
          </w:tcPr>
          <w:p w14:paraId="73DDBC18"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4</w:t>
            </w:r>
          </w:p>
        </w:tc>
        <w:tc>
          <w:tcPr>
            <w:tcW w:w="3969" w:type="dxa"/>
            <w:shd w:val="clear" w:color="auto" w:fill="FFFFFF"/>
            <w:vAlign w:val="center"/>
          </w:tcPr>
          <w:p w14:paraId="1C85E29A"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Tiêu chuẩn áp dụng</w:t>
            </w:r>
          </w:p>
        </w:tc>
        <w:tc>
          <w:tcPr>
            <w:tcW w:w="3613" w:type="dxa"/>
            <w:shd w:val="clear" w:color="auto" w:fill="FFFFFF"/>
            <w:vAlign w:val="center"/>
          </w:tcPr>
          <w:p w14:paraId="5752E76A"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IEC 62271-102</w:t>
            </w:r>
          </w:p>
        </w:tc>
        <w:tc>
          <w:tcPr>
            <w:tcW w:w="1632" w:type="dxa"/>
            <w:shd w:val="clear" w:color="auto" w:fill="FFFFFF"/>
            <w:vAlign w:val="center"/>
          </w:tcPr>
          <w:p w14:paraId="2284B390"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0E33091E" w14:textId="77777777" w:rsidTr="009A2133">
        <w:trPr>
          <w:trHeight w:hRule="exact" w:val="469"/>
        </w:trPr>
        <w:tc>
          <w:tcPr>
            <w:tcW w:w="851" w:type="dxa"/>
            <w:shd w:val="clear" w:color="auto" w:fill="FFFFFF"/>
            <w:vAlign w:val="center"/>
          </w:tcPr>
          <w:p w14:paraId="2EC512EF"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5</w:t>
            </w:r>
          </w:p>
        </w:tc>
        <w:tc>
          <w:tcPr>
            <w:tcW w:w="3969" w:type="dxa"/>
            <w:shd w:val="clear" w:color="auto" w:fill="FFFFFF"/>
            <w:vAlign w:val="center"/>
          </w:tcPr>
          <w:p w14:paraId="59741963"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Bộ truyền động</w:t>
            </w:r>
          </w:p>
        </w:tc>
        <w:tc>
          <w:tcPr>
            <w:tcW w:w="3613" w:type="dxa"/>
            <w:shd w:val="clear" w:color="auto" w:fill="FFFFFF"/>
            <w:vAlign w:val="center"/>
          </w:tcPr>
          <w:p w14:paraId="55FEDE81" w14:textId="77777777" w:rsidR="00B0766A" w:rsidRPr="00FA4792" w:rsidRDefault="00B0766A" w:rsidP="009A2133">
            <w:pPr>
              <w:jc w:val="center"/>
              <w:rPr>
                <w:sz w:val="26"/>
                <w:szCs w:val="26"/>
              </w:rPr>
            </w:pPr>
          </w:p>
        </w:tc>
        <w:tc>
          <w:tcPr>
            <w:tcW w:w="1632" w:type="dxa"/>
            <w:shd w:val="clear" w:color="auto" w:fill="FFFFFF"/>
            <w:vAlign w:val="center"/>
          </w:tcPr>
          <w:p w14:paraId="2DAAD827" w14:textId="77777777" w:rsidR="00B0766A" w:rsidRPr="00FA4792" w:rsidRDefault="00B0766A" w:rsidP="009A2133">
            <w:pPr>
              <w:jc w:val="center"/>
              <w:rPr>
                <w:color w:val="FF0000"/>
                <w:sz w:val="26"/>
                <w:szCs w:val="26"/>
              </w:rPr>
            </w:pPr>
          </w:p>
        </w:tc>
      </w:tr>
      <w:tr w:rsidR="00B0766A" w:rsidRPr="00FA4792" w14:paraId="7D9294ED" w14:textId="77777777" w:rsidTr="009A2133">
        <w:trPr>
          <w:trHeight w:hRule="exact" w:val="460"/>
        </w:trPr>
        <w:tc>
          <w:tcPr>
            <w:tcW w:w="851" w:type="dxa"/>
            <w:shd w:val="clear" w:color="auto" w:fill="FFFFFF"/>
            <w:vAlign w:val="center"/>
          </w:tcPr>
          <w:p w14:paraId="56F1792C"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5.1</w:t>
            </w:r>
          </w:p>
        </w:tc>
        <w:tc>
          <w:tcPr>
            <w:tcW w:w="3969" w:type="dxa"/>
            <w:shd w:val="clear" w:color="auto" w:fill="FFFFFF"/>
            <w:vAlign w:val="center"/>
          </w:tcPr>
          <w:p w14:paraId="08C26C72"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Dao cách ly</w:t>
            </w:r>
          </w:p>
        </w:tc>
        <w:tc>
          <w:tcPr>
            <w:tcW w:w="3613" w:type="dxa"/>
            <w:shd w:val="clear" w:color="auto" w:fill="FFFFFF"/>
            <w:vAlign w:val="center"/>
          </w:tcPr>
          <w:p w14:paraId="25C714A0" w14:textId="77777777" w:rsidR="00B0766A" w:rsidRPr="00FA4792" w:rsidRDefault="00B0766A" w:rsidP="009A2133">
            <w:pPr>
              <w:pStyle w:val="Other0"/>
              <w:spacing w:after="0"/>
              <w:ind w:firstLine="0"/>
              <w:rPr>
                <w:rFonts w:ascii="Times New Roman" w:hAnsi="Times New Roman"/>
                <w:i w:val="0"/>
                <w:iCs w:val="0"/>
              </w:rPr>
            </w:pPr>
            <w:r w:rsidRPr="00FA4792">
              <w:rPr>
                <w:rFonts w:ascii="Times New Roman" w:hAnsi="Times New Roman"/>
                <w:i w:val="0"/>
                <w:iCs w:val="0"/>
              </w:rPr>
              <w:t>Động cơ và cần thao tác bằng tay</w:t>
            </w:r>
          </w:p>
        </w:tc>
        <w:tc>
          <w:tcPr>
            <w:tcW w:w="1632" w:type="dxa"/>
            <w:shd w:val="clear" w:color="auto" w:fill="FFFFFF"/>
            <w:vAlign w:val="center"/>
          </w:tcPr>
          <w:p w14:paraId="616F1557" w14:textId="77777777" w:rsidR="00B0766A" w:rsidRPr="00FA4792" w:rsidRDefault="00B0766A" w:rsidP="009A2133">
            <w:pPr>
              <w:pStyle w:val="Other0"/>
              <w:spacing w:after="0"/>
              <w:ind w:firstLine="0"/>
              <w:rPr>
                <w:rFonts w:ascii="Times New Roman" w:hAnsi="Times New Roman"/>
                <w:i w:val="0"/>
                <w:iCs w:val="0"/>
                <w:color w:val="FF0000"/>
              </w:rPr>
            </w:pPr>
          </w:p>
        </w:tc>
      </w:tr>
      <w:tr w:rsidR="00B0766A" w:rsidRPr="00FA4792" w14:paraId="5B80D441" w14:textId="77777777" w:rsidTr="009A2133">
        <w:trPr>
          <w:trHeight w:hRule="exact" w:val="460"/>
        </w:trPr>
        <w:tc>
          <w:tcPr>
            <w:tcW w:w="851" w:type="dxa"/>
            <w:shd w:val="clear" w:color="auto" w:fill="FFFFFF"/>
            <w:vAlign w:val="center"/>
          </w:tcPr>
          <w:p w14:paraId="7B683EA2"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5.2</w:t>
            </w:r>
          </w:p>
        </w:tc>
        <w:tc>
          <w:tcPr>
            <w:tcW w:w="3969" w:type="dxa"/>
            <w:shd w:val="clear" w:color="auto" w:fill="FFFFFF"/>
            <w:vAlign w:val="center"/>
          </w:tcPr>
          <w:p w14:paraId="6937B47A"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Dao tiếp đia</w:t>
            </w:r>
          </w:p>
        </w:tc>
        <w:tc>
          <w:tcPr>
            <w:tcW w:w="3613" w:type="dxa"/>
            <w:shd w:val="clear" w:color="auto" w:fill="FFFFFF"/>
            <w:vAlign w:val="center"/>
          </w:tcPr>
          <w:p w14:paraId="19138E41" w14:textId="77777777" w:rsidR="00B0766A" w:rsidRPr="00FA4792" w:rsidRDefault="00B0766A" w:rsidP="009A2133">
            <w:pPr>
              <w:pStyle w:val="Other0"/>
              <w:spacing w:after="0"/>
              <w:ind w:firstLine="0"/>
              <w:rPr>
                <w:rFonts w:ascii="Times New Roman" w:hAnsi="Times New Roman"/>
                <w:i w:val="0"/>
                <w:iCs w:val="0"/>
              </w:rPr>
            </w:pPr>
            <w:r w:rsidRPr="00FA4792">
              <w:rPr>
                <w:rFonts w:ascii="Times New Roman" w:hAnsi="Times New Roman"/>
                <w:i w:val="0"/>
                <w:iCs w:val="0"/>
              </w:rPr>
              <w:t>Động cơ và cần thao tác bằng tay</w:t>
            </w:r>
          </w:p>
        </w:tc>
        <w:tc>
          <w:tcPr>
            <w:tcW w:w="1632" w:type="dxa"/>
            <w:shd w:val="clear" w:color="auto" w:fill="FFFFFF"/>
            <w:vAlign w:val="center"/>
          </w:tcPr>
          <w:p w14:paraId="1E45169A" w14:textId="77777777" w:rsidR="00B0766A" w:rsidRPr="00FA4792" w:rsidRDefault="00B0766A" w:rsidP="009A2133">
            <w:pPr>
              <w:pStyle w:val="Other0"/>
              <w:spacing w:after="0"/>
              <w:ind w:firstLine="0"/>
              <w:rPr>
                <w:rFonts w:ascii="Times New Roman" w:hAnsi="Times New Roman"/>
                <w:i w:val="0"/>
                <w:iCs w:val="0"/>
                <w:color w:val="FF0000"/>
              </w:rPr>
            </w:pPr>
          </w:p>
        </w:tc>
      </w:tr>
      <w:tr w:rsidR="00B0766A" w:rsidRPr="00FA4792" w14:paraId="2D57133A" w14:textId="77777777" w:rsidTr="009A2133">
        <w:trPr>
          <w:trHeight w:hRule="exact" w:val="496"/>
        </w:trPr>
        <w:tc>
          <w:tcPr>
            <w:tcW w:w="851" w:type="dxa"/>
            <w:shd w:val="clear" w:color="auto" w:fill="FFFFFF"/>
            <w:vAlign w:val="center"/>
          </w:tcPr>
          <w:p w14:paraId="785BB84C"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6</w:t>
            </w:r>
          </w:p>
        </w:tc>
        <w:tc>
          <w:tcPr>
            <w:tcW w:w="3969" w:type="dxa"/>
            <w:shd w:val="clear" w:color="auto" w:fill="FFFFFF"/>
            <w:vAlign w:val="center"/>
          </w:tcPr>
          <w:p w14:paraId="71BA3105"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Nguồn tự dùng</w:t>
            </w:r>
          </w:p>
        </w:tc>
        <w:tc>
          <w:tcPr>
            <w:tcW w:w="3613" w:type="dxa"/>
            <w:shd w:val="clear" w:color="auto" w:fill="FFFFFF"/>
            <w:vAlign w:val="center"/>
          </w:tcPr>
          <w:p w14:paraId="0EF77EEF" w14:textId="77777777" w:rsidR="00B0766A" w:rsidRPr="00FA4792" w:rsidRDefault="00B0766A" w:rsidP="009A2133">
            <w:pPr>
              <w:jc w:val="center"/>
              <w:rPr>
                <w:sz w:val="26"/>
                <w:szCs w:val="26"/>
              </w:rPr>
            </w:pPr>
          </w:p>
        </w:tc>
        <w:tc>
          <w:tcPr>
            <w:tcW w:w="1632" w:type="dxa"/>
            <w:shd w:val="clear" w:color="auto" w:fill="FFFFFF"/>
            <w:vAlign w:val="center"/>
          </w:tcPr>
          <w:p w14:paraId="47CD62E0" w14:textId="77777777" w:rsidR="00B0766A" w:rsidRPr="00FA4792" w:rsidRDefault="00B0766A" w:rsidP="009A2133">
            <w:pPr>
              <w:jc w:val="center"/>
              <w:rPr>
                <w:color w:val="FF0000"/>
                <w:sz w:val="26"/>
                <w:szCs w:val="26"/>
              </w:rPr>
            </w:pPr>
          </w:p>
        </w:tc>
      </w:tr>
      <w:tr w:rsidR="00B0766A" w:rsidRPr="00FA4792" w14:paraId="258E489D" w14:textId="77777777" w:rsidTr="009A2133">
        <w:trPr>
          <w:trHeight w:hRule="exact" w:val="397"/>
        </w:trPr>
        <w:tc>
          <w:tcPr>
            <w:tcW w:w="851" w:type="dxa"/>
            <w:shd w:val="clear" w:color="auto" w:fill="FFFFFF"/>
            <w:vAlign w:val="center"/>
          </w:tcPr>
          <w:p w14:paraId="00896879"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6.1</w:t>
            </w:r>
          </w:p>
        </w:tc>
        <w:tc>
          <w:tcPr>
            <w:tcW w:w="3969" w:type="dxa"/>
            <w:shd w:val="clear" w:color="auto" w:fill="FFFFFF"/>
            <w:vAlign w:val="center"/>
          </w:tcPr>
          <w:p w14:paraId="3279999D"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Động cơ truyền động (</w:t>
            </w:r>
            <w:r w:rsidRPr="00FA4792">
              <w:rPr>
                <w:rFonts w:ascii="Times New Roman" w:hAnsi="Times New Roman"/>
                <w:i w:val="0"/>
                <w:iCs w:val="0"/>
                <w:smallCaps/>
              </w:rPr>
              <w:t>VAC)</w:t>
            </w:r>
          </w:p>
        </w:tc>
        <w:tc>
          <w:tcPr>
            <w:tcW w:w="3613" w:type="dxa"/>
            <w:shd w:val="clear" w:color="auto" w:fill="FFFFFF"/>
            <w:vAlign w:val="center"/>
          </w:tcPr>
          <w:p w14:paraId="7E06E397" w14:textId="77777777" w:rsidR="00B0766A" w:rsidRPr="00FA4792" w:rsidRDefault="00B0766A" w:rsidP="009A2133">
            <w:pPr>
              <w:pStyle w:val="Other0"/>
              <w:spacing w:after="0" w:line="298" w:lineRule="auto"/>
              <w:ind w:firstLine="0"/>
              <w:rPr>
                <w:rFonts w:ascii="Times New Roman" w:hAnsi="Times New Roman"/>
                <w:i w:val="0"/>
                <w:iCs w:val="0"/>
              </w:rPr>
            </w:pPr>
            <w:r w:rsidRPr="00FA4792">
              <w:rPr>
                <w:rFonts w:ascii="Times New Roman" w:hAnsi="Times New Roman"/>
                <w:i w:val="0"/>
                <w:iCs w:val="0"/>
              </w:rPr>
              <w:t>380 (+10</w:t>
            </w:r>
            <w:proofErr w:type="gramStart"/>
            <w:r w:rsidRPr="00FA4792">
              <w:rPr>
                <w:rFonts w:ascii="Times New Roman" w:hAnsi="Times New Roman"/>
                <w:i w:val="0"/>
                <w:iCs w:val="0"/>
              </w:rPr>
              <w:t>%;-</w:t>
            </w:r>
            <w:proofErr w:type="gramEnd"/>
            <w:r w:rsidRPr="00FA4792">
              <w:rPr>
                <w:rFonts w:ascii="Times New Roman" w:hAnsi="Times New Roman"/>
                <w:i w:val="0"/>
                <w:iCs w:val="0"/>
              </w:rPr>
              <w:t>15%)</w:t>
            </w:r>
          </w:p>
        </w:tc>
        <w:tc>
          <w:tcPr>
            <w:tcW w:w="1632" w:type="dxa"/>
            <w:shd w:val="clear" w:color="auto" w:fill="FFFFFF"/>
            <w:vAlign w:val="center"/>
          </w:tcPr>
          <w:p w14:paraId="69560F1A" w14:textId="77777777" w:rsidR="00B0766A" w:rsidRPr="00FA4792" w:rsidRDefault="00B0766A" w:rsidP="009A2133">
            <w:pPr>
              <w:pStyle w:val="Other0"/>
              <w:spacing w:after="0" w:line="298" w:lineRule="auto"/>
              <w:ind w:firstLine="0"/>
              <w:rPr>
                <w:rFonts w:ascii="Times New Roman" w:hAnsi="Times New Roman"/>
                <w:i w:val="0"/>
                <w:iCs w:val="0"/>
                <w:color w:val="FF0000"/>
              </w:rPr>
            </w:pPr>
          </w:p>
        </w:tc>
      </w:tr>
      <w:tr w:rsidR="00B0766A" w:rsidRPr="00FA4792" w14:paraId="0C9600B6" w14:textId="77777777" w:rsidTr="009A2133">
        <w:trPr>
          <w:trHeight w:hRule="exact" w:val="418"/>
        </w:trPr>
        <w:tc>
          <w:tcPr>
            <w:tcW w:w="851" w:type="dxa"/>
            <w:shd w:val="clear" w:color="auto" w:fill="FFFFFF"/>
            <w:vAlign w:val="center"/>
          </w:tcPr>
          <w:p w14:paraId="5E8485A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6.2</w:t>
            </w:r>
          </w:p>
        </w:tc>
        <w:tc>
          <w:tcPr>
            <w:tcW w:w="3969" w:type="dxa"/>
            <w:shd w:val="clear" w:color="auto" w:fill="FFFFFF"/>
            <w:vAlign w:val="center"/>
          </w:tcPr>
          <w:p w14:paraId="1D08309C"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Sấy, chiếu sáng (</w:t>
            </w:r>
            <w:r w:rsidRPr="00FA4792">
              <w:rPr>
                <w:rFonts w:ascii="Times New Roman" w:hAnsi="Times New Roman"/>
                <w:i w:val="0"/>
                <w:iCs w:val="0"/>
                <w:smallCaps/>
              </w:rPr>
              <w:t>Vac)</w:t>
            </w:r>
          </w:p>
        </w:tc>
        <w:tc>
          <w:tcPr>
            <w:tcW w:w="3613" w:type="dxa"/>
            <w:shd w:val="clear" w:color="auto" w:fill="FFFFFF"/>
            <w:vAlign w:val="center"/>
          </w:tcPr>
          <w:p w14:paraId="5E3D9B73"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220 (+10%; -15%)</w:t>
            </w:r>
          </w:p>
        </w:tc>
        <w:tc>
          <w:tcPr>
            <w:tcW w:w="1632" w:type="dxa"/>
            <w:shd w:val="clear" w:color="auto" w:fill="FFFFFF"/>
            <w:vAlign w:val="center"/>
          </w:tcPr>
          <w:p w14:paraId="7C816F41"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465BA564" w14:textId="77777777" w:rsidTr="009A2133">
        <w:trPr>
          <w:trHeight w:hRule="exact" w:val="1005"/>
        </w:trPr>
        <w:tc>
          <w:tcPr>
            <w:tcW w:w="851" w:type="dxa"/>
            <w:shd w:val="clear" w:color="auto" w:fill="FFFFFF"/>
            <w:vAlign w:val="center"/>
          </w:tcPr>
          <w:p w14:paraId="71A5EF66"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6.3</w:t>
            </w:r>
          </w:p>
        </w:tc>
        <w:tc>
          <w:tcPr>
            <w:tcW w:w="3969" w:type="dxa"/>
            <w:shd w:val="clear" w:color="auto" w:fill="FFFFFF"/>
            <w:vAlign w:val="center"/>
          </w:tcPr>
          <w:p w14:paraId="05DE1F7C" w14:textId="77777777" w:rsidR="00B0766A" w:rsidRPr="00FA4792" w:rsidRDefault="00B0766A" w:rsidP="009A2133">
            <w:pPr>
              <w:pStyle w:val="Other0"/>
              <w:spacing w:after="0"/>
              <w:ind w:firstLine="58"/>
              <w:rPr>
                <w:rFonts w:ascii="Times New Roman" w:hAnsi="Times New Roman"/>
                <w:i w:val="0"/>
                <w:iCs w:val="0"/>
              </w:rPr>
            </w:pPr>
            <w:r w:rsidRPr="00FA4792">
              <w:rPr>
                <w:rFonts w:ascii="Times New Roman" w:hAnsi="Times New Roman"/>
                <w:i w:val="0"/>
                <w:iCs w:val="0"/>
              </w:rPr>
              <w:t>Điều khiển đóng cắt dao cách ly và dao tiếp địa, liên động cuộn dây (</w:t>
            </w:r>
            <w:r w:rsidRPr="00FA4792">
              <w:rPr>
                <w:rFonts w:ascii="Times New Roman" w:hAnsi="Times New Roman"/>
                <w:i w:val="0"/>
                <w:iCs w:val="0"/>
                <w:smallCaps/>
              </w:rPr>
              <w:t>Vdc)</w:t>
            </w:r>
          </w:p>
        </w:tc>
        <w:tc>
          <w:tcPr>
            <w:tcW w:w="3613" w:type="dxa"/>
            <w:shd w:val="clear" w:color="auto" w:fill="FFFFFF"/>
            <w:vAlign w:val="center"/>
          </w:tcPr>
          <w:p w14:paraId="356A7C3D" w14:textId="77777777" w:rsidR="00B0766A" w:rsidRPr="00FA4792" w:rsidRDefault="00B0766A" w:rsidP="009A2133">
            <w:pPr>
              <w:pStyle w:val="Other0"/>
              <w:spacing w:after="0" w:line="298" w:lineRule="auto"/>
              <w:ind w:firstLine="0"/>
              <w:rPr>
                <w:rFonts w:ascii="Times New Roman" w:hAnsi="Times New Roman"/>
                <w:i w:val="0"/>
                <w:iCs w:val="0"/>
              </w:rPr>
            </w:pPr>
            <w:r w:rsidRPr="00FA4792">
              <w:rPr>
                <w:rFonts w:ascii="Times New Roman" w:hAnsi="Times New Roman"/>
                <w:i w:val="0"/>
                <w:iCs w:val="0"/>
              </w:rPr>
              <w:t>110 (+10</w:t>
            </w:r>
            <w:proofErr w:type="gramStart"/>
            <w:r w:rsidRPr="00FA4792">
              <w:rPr>
                <w:rFonts w:ascii="Times New Roman" w:hAnsi="Times New Roman"/>
                <w:i w:val="0"/>
                <w:iCs w:val="0"/>
              </w:rPr>
              <w:t>%;-</w:t>
            </w:r>
            <w:proofErr w:type="gramEnd"/>
            <w:r w:rsidRPr="00FA4792">
              <w:rPr>
                <w:rFonts w:ascii="Times New Roman" w:hAnsi="Times New Roman"/>
                <w:i w:val="0"/>
                <w:iCs w:val="0"/>
              </w:rPr>
              <w:t>15%)</w:t>
            </w:r>
          </w:p>
        </w:tc>
        <w:tc>
          <w:tcPr>
            <w:tcW w:w="1632" w:type="dxa"/>
            <w:shd w:val="clear" w:color="auto" w:fill="FFFFFF"/>
            <w:vAlign w:val="center"/>
          </w:tcPr>
          <w:p w14:paraId="512CFFBC" w14:textId="77777777" w:rsidR="00B0766A" w:rsidRPr="00FA4792" w:rsidRDefault="00B0766A" w:rsidP="009A2133">
            <w:pPr>
              <w:pStyle w:val="Other0"/>
              <w:spacing w:after="0" w:line="298" w:lineRule="auto"/>
              <w:ind w:firstLine="0"/>
              <w:rPr>
                <w:rFonts w:ascii="Times New Roman" w:hAnsi="Times New Roman"/>
                <w:i w:val="0"/>
                <w:iCs w:val="0"/>
                <w:color w:val="FF0000"/>
              </w:rPr>
            </w:pPr>
          </w:p>
        </w:tc>
      </w:tr>
      <w:tr w:rsidR="00B0766A" w:rsidRPr="00FA4792" w14:paraId="053E2D17" w14:textId="77777777" w:rsidTr="009A2133">
        <w:trPr>
          <w:trHeight w:hRule="exact" w:val="423"/>
        </w:trPr>
        <w:tc>
          <w:tcPr>
            <w:tcW w:w="851" w:type="dxa"/>
            <w:shd w:val="clear" w:color="auto" w:fill="FFFFFF"/>
            <w:vAlign w:val="center"/>
          </w:tcPr>
          <w:p w14:paraId="44E4BBDA"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7</w:t>
            </w:r>
          </w:p>
        </w:tc>
        <w:tc>
          <w:tcPr>
            <w:tcW w:w="3969" w:type="dxa"/>
            <w:shd w:val="clear" w:color="auto" w:fill="FFFFFF"/>
            <w:vAlign w:val="center"/>
          </w:tcPr>
          <w:p w14:paraId="160781D3"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Cần thao tác để đóng/mở DCL</w:t>
            </w:r>
          </w:p>
        </w:tc>
        <w:tc>
          <w:tcPr>
            <w:tcW w:w="3613" w:type="dxa"/>
            <w:shd w:val="clear" w:color="auto" w:fill="FFFFFF"/>
            <w:vAlign w:val="center"/>
          </w:tcPr>
          <w:p w14:paraId="390C3725"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Yêu cầu</w:t>
            </w:r>
          </w:p>
        </w:tc>
        <w:tc>
          <w:tcPr>
            <w:tcW w:w="1632" w:type="dxa"/>
            <w:shd w:val="clear" w:color="auto" w:fill="FFFFFF"/>
            <w:vAlign w:val="center"/>
          </w:tcPr>
          <w:p w14:paraId="24AC68D3"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038B60C2" w14:textId="77777777" w:rsidTr="009A2133">
        <w:trPr>
          <w:trHeight w:hRule="exact" w:val="709"/>
        </w:trPr>
        <w:tc>
          <w:tcPr>
            <w:tcW w:w="851" w:type="dxa"/>
            <w:shd w:val="clear" w:color="auto" w:fill="FFFFFF"/>
            <w:vAlign w:val="center"/>
          </w:tcPr>
          <w:p w14:paraId="3D5474F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8</w:t>
            </w:r>
          </w:p>
        </w:tc>
        <w:tc>
          <w:tcPr>
            <w:tcW w:w="3969" w:type="dxa"/>
            <w:shd w:val="clear" w:color="auto" w:fill="FFFFFF"/>
            <w:vAlign w:val="center"/>
          </w:tcPr>
          <w:p w14:paraId="6C17141F"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Cơ cấu liên động cơ khí giữa DCL và DTĐ</w:t>
            </w:r>
          </w:p>
        </w:tc>
        <w:tc>
          <w:tcPr>
            <w:tcW w:w="3613" w:type="dxa"/>
            <w:shd w:val="clear" w:color="auto" w:fill="FFFFFF"/>
            <w:vAlign w:val="center"/>
          </w:tcPr>
          <w:p w14:paraId="4C6BC98B"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Yêu cầu</w:t>
            </w:r>
          </w:p>
        </w:tc>
        <w:tc>
          <w:tcPr>
            <w:tcW w:w="1632" w:type="dxa"/>
            <w:shd w:val="clear" w:color="auto" w:fill="FFFFFF"/>
            <w:vAlign w:val="center"/>
          </w:tcPr>
          <w:p w14:paraId="5E1FC312"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4957EBF3" w14:textId="77777777" w:rsidTr="009A2133">
        <w:trPr>
          <w:trHeight w:hRule="exact" w:val="705"/>
        </w:trPr>
        <w:tc>
          <w:tcPr>
            <w:tcW w:w="851" w:type="dxa"/>
            <w:shd w:val="clear" w:color="auto" w:fill="FFFFFF"/>
            <w:vAlign w:val="center"/>
          </w:tcPr>
          <w:p w14:paraId="150BB67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9</w:t>
            </w:r>
          </w:p>
        </w:tc>
        <w:tc>
          <w:tcPr>
            <w:tcW w:w="3969" w:type="dxa"/>
            <w:shd w:val="clear" w:color="auto" w:fill="FFFFFF"/>
            <w:vAlign w:val="center"/>
          </w:tcPr>
          <w:p w14:paraId="7D62B6DB" w14:textId="77777777" w:rsidR="00B0766A" w:rsidRPr="00FA4792" w:rsidRDefault="00B0766A" w:rsidP="009A2133">
            <w:pPr>
              <w:pStyle w:val="Other0"/>
              <w:spacing w:after="0"/>
              <w:ind w:firstLine="58"/>
              <w:rPr>
                <w:rFonts w:ascii="Times New Roman" w:hAnsi="Times New Roman"/>
                <w:i w:val="0"/>
                <w:iCs w:val="0"/>
              </w:rPr>
            </w:pPr>
            <w:r w:rsidRPr="00FA4792">
              <w:rPr>
                <w:rFonts w:ascii="Times New Roman" w:hAnsi="Times New Roman"/>
                <w:i w:val="0"/>
                <w:iCs w:val="0"/>
              </w:rPr>
              <w:t>Hoạt động đóng/mở của DTĐ không sử dụng đổi trọng</w:t>
            </w:r>
          </w:p>
        </w:tc>
        <w:tc>
          <w:tcPr>
            <w:tcW w:w="3613" w:type="dxa"/>
            <w:shd w:val="clear" w:color="auto" w:fill="FFFFFF"/>
            <w:vAlign w:val="center"/>
          </w:tcPr>
          <w:p w14:paraId="4F0DFD66"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Yêu cầu</w:t>
            </w:r>
          </w:p>
        </w:tc>
        <w:tc>
          <w:tcPr>
            <w:tcW w:w="1632" w:type="dxa"/>
            <w:shd w:val="clear" w:color="auto" w:fill="FFFFFF"/>
            <w:vAlign w:val="center"/>
          </w:tcPr>
          <w:p w14:paraId="66BF060C"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17CBB590" w14:textId="77777777" w:rsidTr="009A2133">
        <w:trPr>
          <w:trHeight w:hRule="exact" w:val="478"/>
        </w:trPr>
        <w:tc>
          <w:tcPr>
            <w:tcW w:w="851" w:type="dxa"/>
            <w:shd w:val="clear" w:color="auto" w:fill="FFFFFF"/>
            <w:vAlign w:val="center"/>
          </w:tcPr>
          <w:p w14:paraId="4D03B134"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10</w:t>
            </w:r>
          </w:p>
        </w:tc>
        <w:tc>
          <w:tcPr>
            <w:tcW w:w="3969" w:type="dxa"/>
            <w:shd w:val="clear" w:color="auto" w:fill="FFFFFF"/>
            <w:vAlign w:val="center"/>
          </w:tcPr>
          <w:p w14:paraId="21B1EF42"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Cấp bảo vệ IP tối thiểu</w:t>
            </w:r>
          </w:p>
        </w:tc>
        <w:tc>
          <w:tcPr>
            <w:tcW w:w="3613" w:type="dxa"/>
            <w:shd w:val="clear" w:color="auto" w:fill="FFFFFF"/>
            <w:vAlign w:val="center"/>
          </w:tcPr>
          <w:p w14:paraId="423488E0"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IP55</w:t>
            </w:r>
          </w:p>
        </w:tc>
        <w:tc>
          <w:tcPr>
            <w:tcW w:w="1632" w:type="dxa"/>
            <w:shd w:val="clear" w:color="auto" w:fill="FFFFFF"/>
            <w:vAlign w:val="center"/>
          </w:tcPr>
          <w:p w14:paraId="7473C14E"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31209EDA" w14:textId="77777777" w:rsidTr="009A2133">
        <w:trPr>
          <w:trHeight w:hRule="exact" w:val="950"/>
        </w:trPr>
        <w:tc>
          <w:tcPr>
            <w:tcW w:w="851" w:type="dxa"/>
            <w:shd w:val="clear" w:color="auto" w:fill="FFFFFF"/>
            <w:vAlign w:val="center"/>
          </w:tcPr>
          <w:p w14:paraId="7D012243"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11</w:t>
            </w:r>
          </w:p>
        </w:tc>
        <w:tc>
          <w:tcPr>
            <w:tcW w:w="3969" w:type="dxa"/>
            <w:shd w:val="clear" w:color="auto" w:fill="FFFFFF"/>
            <w:vAlign w:val="center"/>
          </w:tcPr>
          <w:p w14:paraId="2F8C5316" w14:textId="77777777" w:rsidR="00B0766A" w:rsidRPr="00FA4792" w:rsidRDefault="00B0766A" w:rsidP="009A2133">
            <w:pPr>
              <w:pStyle w:val="Other0"/>
              <w:spacing w:after="0" w:line="283" w:lineRule="auto"/>
              <w:ind w:firstLine="0"/>
              <w:rPr>
                <w:rFonts w:ascii="Times New Roman" w:hAnsi="Times New Roman"/>
                <w:i w:val="0"/>
                <w:iCs w:val="0"/>
              </w:rPr>
            </w:pPr>
            <w:r w:rsidRPr="00FA4792">
              <w:rPr>
                <w:rFonts w:ascii="Times New Roman" w:hAnsi="Times New Roman"/>
                <w:i w:val="0"/>
                <w:iCs w:val="0"/>
              </w:rPr>
              <w:t xml:space="preserve"> Số tiếp điểm hành trình của DCL, DTĐ</w:t>
            </w:r>
          </w:p>
        </w:tc>
        <w:tc>
          <w:tcPr>
            <w:tcW w:w="3613" w:type="dxa"/>
            <w:shd w:val="clear" w:color="auto" w:fill="FFFFFF"/>
            <w:vAlign w:val="center"/>
          </w:tcPr>
          <w:p w14:paraId="355C3874" w14:textId="507ECFBE"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w:t>
            </w:r>
            <w:r w:rsidR="00DC0EF3" w:rsidRPr="00FA4792">
              <w:rPr>
                <w:rFonts w:ascii="Times New Roman" w:hAnsi="Times New Roman"/>
                <w:i w:val="0"/>
                <w:iCs w:val="0"/>
              </w:rPr>
              <w:t>3</w:t>
            </w:r>
            <w:r w:rsidRPr="00FA4792">
              <w:rPr>
                <w:rFonts w:ascii="Times New Roman" w:hAnsi="Times New Roman"/>
                <w:i w:val="0"/>
                <w:iCs w:val="0"/>
              </w:rPr>
              <w:t>NO+</w:t>
            </w:r>
            <w:r w:rsidR="00DC0EF3" w:rsidRPr="00FA4792">
              <w:rPr>
                <w:rFonts w:ascii="Times New Roman" w:hAnsi="Times New Roman"/>
                <w:i w:val="0"/>
                <w:iCs w:val="0"/>
              </w:rPr>
              <w:t>3</w:t>
            </w:r>
            <w:r w:rsidRPr="00FA4792">
              <w:rPr>
                <w:rFonts w:ascii="Times New Roman" w:hAnsi="Times New Roman"/>
                <w:i w:val="0"/>
                <w:iCs w:val="0"/>
              </w:rPr>
              <w:t>NC)</w:t>
            </w:r>
          </w:p>
        </w:tc>
        <w:tc>
          <w:tcPr>
            <w:tcW w:w="1632" w:type="dxa"/>
            <w:shd w:val="clear" w:color="auto" w:fill="FFFFFF"/>
            <w:vAlign w:val="center"/>
          </w:tcPr>
          <w:p w14:paraId="2DEE7C3B"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7D107ADE" w14:textId="77777777" w:rsidTr="009A2133">
        <w:trPr>
          <w:trHeight w:hRule="exact" w:val="422"/>
        </w:trPr>
        <w:tc>
          <w:tcPr>
            <w:tcW w:w="851" w:type="dxa"/>
            <w:shd w:val="clear" w:color="auto" w:fill="FFFFFF"/>
            <w:vAlign w:val="center"/>
          </w:tcPr>
          <w:p w14:paraId="4B7AEC9C"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11</w:t>
            </w:r>
          </w:p>
        </w:tc>
        <w:tc>
          <w:tcPr>
            <w:tcW w:w="3969" w:type="dxa"/>
            <w:shd w:val="clear" w:color="auto" w:fill="FFFFFF"/>
            <w:vAlign w:val="center"/>
          </w:tcPr>
          <w:p w14:paraId="45D3E73A" w14:textId="77777777" w:rsidR="00B0766A" w:rsidRPr="00FA4792" w:rsidRDefault="00B0766A" w:rsidP="009A2133">
            <w:pPr>
              <w:pStyle w:val="Other0"/>
              <w:spacing w:after="0" w:line="283" w:lineRule="auto"/>
              <w:ind w:firstLine="0"/>
              <w:rPr>
                <w:rFonts w:ascii="Times New Roman" w:hAnsi="Times New Roman"/>
                <w:i w:val="0"/>
                <w:iCs w:val="0"/>
              </w:rPr>
            </w:pPr>
            <w:r w:rsidRPr="00FA4792">
              <w:rPr>
                <w:rFonts w:ascii="Times New Roman" w:hAnsi="Times New Roman"/>
                <w:i w:val="0"/>
                <w:iCs w:val="0"/>
              </w:rPr>
              <w:t xml:space="preserve"> Số tiếp điểm phụ của DCL</w:t>
            </w:r>
          </w:p>
        </w:tc>
        <w:tc>
          <w:tcPr>
            <w:tcW w:w="3613" w:type="dxa"/>
            <w:shd w:val="clear" w:color="auto" w:fill="FFFFFF"/>
            <w:vAlign w:val="center"/>
          </w:tcPr>
          <w:p w14:paraId="6D5A6BA4" w14:textId="2BF487E3"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(12NO+12NC)</w:t>
            </w:r>
          </w:p>
        </w:tc>
        <w:tc>
          <w:tcPr>
            <w:tcW w:w="1632" w:type="dxa"/>
            <w:shd w:val="clear" w:color="auto" w:fill="FFFFFF"/>
            <w:vAlign w:val="center"/>
          </w:tcPr>
          <w:p w14:paraId="40E06F09"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0D87E2DB" w14:textId="77777777" w:rsidTr="009A2133">
        <w:trPr>
          <w:trHeight w:hRule="exact" w:val="523"/>
        </w:trPr>
        <w:tc>
          <w:tcPr>
            <w:tcW w:w="851" w:type="dxa"/>
            <w:shd w:val="clear" w:color="auto" w:fill="FFFFFF"/>
            <w:vAlign w:val="center"/>
          </w:tcPr>
          <w:p w14:paraId="7C46853D"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lastRenderedPageBreak/>
              <w:t>12</w:t>
            </w:r>
          </w:p>
        </w:tc>
        <w:tc>
          <w:tcPr>
            <w:tcW w:w="3969" w:type="dxa"/>
            <w:shd w:val="clear" w:color="auto" w:fill="FFFFFF"/>
            <w:vAlign w:val="center"/>
          </w:tcPr>
          <w:p w14:paraId="38727942" w14:textId="77777777" w:rsidR="00B0766A" w:rsidRPr="00FA4792" w:rsidRDefault="00B0766A" w:rsidP="009A2133">
            <w:pPr>
              <w:pStyle w:val="Other0"/>
              <w:spacing w:after="0" w:line="283" w:lineRule="auto"/>
              <w:ind w:firstLine="0"/>
              <w:rPr>
                <w:rFonts w:ascii="Times New Roman" w:hAnsi="Times New Roman"/>
                <w:i w:val="0"/>
                <w:iCs w:val="0"/>
              </w:rPr>
            </w:pPr>
            <w:r w:rsidRPr="00FA4792">
              <w:rPr>
                <w:rFonts w:ascii="Times New Roman" w:hAnsi="Times New Roman"/>
                <w:i w:val="0"/>
                <w:iCs w:val="0"/>
              </w:rPr>
              <w:t xml:space="preserve"> Số tiếp điểm phụ của DTĐ</w:t>
            </w:r>
          </w:p>
        </w:tc>
        <w:tc>
          <w:tcPr>
            <w:tcW w:w="3613" w:type="dxa"/>
            <w:shd w:val="clear" w:color="auto" w:fill="FFFFFF"/>
            <w:vAlign w:val="center"/>
          </w:tcPr>
          <w:p w14:paraId="1AA2BBCF" w14:textId="5F0DDD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w:t>
            </w:r>
            <w:r w:rsidR="00DC0EF3" w:rsidRPr="00FA4792">
              <w:rPr>
                <w:rFonts w:ascii="Times New Roman" w:hAnsi="Times New Roman"/>
                <w:i w:val="0"/>
                <w:iCs w:val="0"/>
              </w:rPr>
              <w:t>10</w:t>
            </w:r>
            <w:r w:rsidRPr="00FA4792">
              <w:rPr>
                <w:rFonts w:ascii="Times New Roman" w:hAnsi="Times New Roman"/>
                <w:i w:val="0"/>
                <w:iCs w:val="0"/>
              </w:rPr>
              <w:t>NO+</w:t>
            </w:r>
            <w:r w:rsidR="00DC0EF3" w:rsidRPr="00FA4792">
              <w:rPr>
                <w:rFonts w:ascii="Times New Roman" w:hAnsi="Times New Roman"/>
                <w:i w:val="0"/>
                <w:iCs w:val="0"/>
              </w:rPr>
              <w:t>10</w:t>
            </w:r>
            <w:r w:rsidRPr="00FA4792">
              <w:rPr>
                <w:rFonts w:ascii="Times New Roman" w:hAnsi="Times New Roman"/>
                <w:i w:val="0"/>
                <w:iCs w:val="0"/>
              </w:rPr>
              <w:t>NC)</w:t>
            </w:r>
          </w:p>
        </w:tc>
        <w:tc>
          <w:tcPr>
            <w:tcW w:w="1632" w:type="dxa"/>
            <w:shd w:val="clear" w:color="auto" w:fill="FFFFFF"/>
            <w:vAlign w:val="center"/>
          </w:tcPr>
          <w:p w14:paraId="700BBE13"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55F13DD7" w14:textId="77777777" w:rsidTr="009A2133">
        <w:trPr>
          <w:trHeight w:hRule="exact" w:val="518"/>
        </w:trPr>
        <w:tc>
          <w:tcPr>
            <w:tcW w:w="851" w:type="dxa"/>
            <w:shd w:val="clear" w:color="auto" w:fill="FFFFFF"/>
            <w:vAlign w:val="center"/>
          </w:tcPr>
          <w:p w14:paraId="31169A1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13</w:t>
            </w:r>
          </w:p>
        </w:tc>
        <w:tc>
          <w:tcPr>
            <w:tcW w:w="3969" w:type="dxa"/>
            <w:shd w:val="clear" w:color="auto" w:fill="FFFFFF"/>
            <w:vAlign w:val="center"/>
          </w:tcPr>
          <w:p w14:paraId="4B22367A" w14:textId="77777777" w:rsidR="00B0766A" w:rsidRPr="00FA4792" w:rsidRDefault="00B0766A" w:rsidP="009A2133">
            <w:pPr>
              <w:pStyle w:val="Other0"/>
              <w:spacing w:after="0" w:line="283" w:lineRule="auto"/>
              <w:ind w:firstLine="0"/>
              <w:rPr>
                <w:rFonts w:ascii="Times New Roman" w:hAnsi="Times New Roman"/>
                <w:i w:val="0"/>
                <w:iCs w:val="0"/>
              </w:rPr>
            </w:pPr>
            <w:r w:rsidRPr="00FA4792">
              <w:rPr>
                <w:rFonts w:ascii="Times New Roman" w:hAnsi="Times New Roman"/>
                <w:i w:val="0"/>
                <w:iCs w:val="0"/>
              </w:rPr>
              <w:t xml:space="preserve"> Khóa điều khiển tại chỗ, từ xa</w:t>
            </w:r>
          </w:p>
        </w:tc>
        <w:tc>
          <w:tcPr>
            <w:tcW w:w="3613" w:type="dxa"/>
            <w:shd w:val="clear" w:color="auto" w:fill="FFFFFF"/>
            <w:vAlign w:val="center"/>
          </w:tcPr>
          <w:p w14:paraId="7A90C32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1E9BB165"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03DC2296" w14:textId="77777777" w:rsidTr="009A2133">
        <w:trPr>
          <w:trHeight w:hRule="exact" w:val="419"/>
        </w:trPr>
        <w:tc>
          <w:tcPr>
            <w:tcW w:w="851" w:type="dxa"/>
            <w:shd w:val="clear" w:color="auto" w:fill="FFFFFF"/>
            <w:vAlign w:val="center"/>
          </w:tcPr>
          <w:p w14:paraId="22DE4C4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14</w:t>
            </w:r>
          </w:p>
        </w:tc>
        <w:tc>
          <w:tcPr>
            <w:tcW w:w="3969" w:type="dxa"/>
            <w:shd w:val="clear" w:color="auto" w:fill="FFFFFF"/>
            <w:vAlign w:val="center"/>
          </w:tcPr>
          <w:p w14:paraId="452029B6" w14:textId="77777777" w:rsidR="00B0766A" w:rsidRPr="00FA4792" w:rsidRDefault="00B0766A" w:rsidP="009A2133">
            <w:pPr>
              <w:pStyle w:val="Other0"/>
              <w:spacing w:after="0" w:line="283" w:lineRule="auto"/>
              <w:ind w:firstLine="0"/>
              <w:rPr>
                <w:rFonts w:ascii="Times New Roman" w:hAnsi="Times New Roman"/>
                <w:i w:val="0"/>
                <w:iCs w:val="0"/>
              </w:rPr>
            </w:pPr>
            <w:r w:rsidRPr="00FA4792">
              <w:rPr>
                <w:rFonts w:ascii="Times New Roman" w:hAnsi="Times New Roman"/>
                <w:i w:val="0"/>
                <w:iCs w:val="0"/>
              </w:rPr>
              <w:t xml:space="preserve"> Nút nhất đóng/mở DCL, DTĐ</w:t>
            </w:r>
          </w:p>
        </w:tc>
        <w:tc>
          <w:tcPr>
            <w:tcW w:w="3613" w:type="dxa"/>
            <w:shd w:val="clear" w:color="auto" w:fill="FFFFFF"/>
            <w:vAlign w:val="center"/>
          </w:tcPr>
          <w:p w14:paraId="7DED0B9F"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09E3D12B"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6B429190" w14:textId="77777777" w:rsidTr="009A2133">
        <w:trPr>
          <w:trHeight w:hRule="exact" w:val="931"/>
        </w:trPr>
        <w:tc>
          <w:tcPr>
            <w:tcW w:w="851" w:type="dxa"/>
            <w:shd w:val="clear" w:color="auto" w:fill="FFFFFF"/>
            <w:vAlign w:val="center"/>
          </w:tcPr>
          <w:p w14:paraId="2F277E4E"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15</w:t>
            </w:r>
          </w:p>
        </w:tc>
        <w:tc>
          <w:tcPr>
            <w:tcW w:w="3969" w:type="dxa"/>
            <w:shd w:val="clear" w:color="auto" w:fill="FFFFFF"/>
            <w:vAlign w:val="center"/>
          </w:tcPr>
          <w:p w14:paraId="19253774"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Động cơ và áptômát có tiếp điểm phụ cấp nguồn riêng biệt mạch động cơ</w:t>
            </w:r>
          </w:p>
        </w:tc>
        <w:tc>
          <w:tcPr>
            <w:tcW w:w="3613" w:type="dxa"/>
            <w:shd w:val="clear" w:color="auto" w:fill="FFFFFF"/>
            <w:vAlign w:val="center"/>
          </w:tcPr>
          <w:p w14:paraId="43CD0AB2"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2C20394A"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169FA98A" w14:textId="77777777" w:rsidTr="009A2133">
        <w:trPr>
          <w:trHeight w:hRule="exact" w:val="711"/>
        </w:trPr>
        <w:tc>
          <w:tcPr>
            <w:tcW w:w="851" w:type="dxa"/>
            <w:shd w:val="clear" w:color="auto" w:fill="FFFFFF"/>
            <w:vAlign w:val="center"/>
          </w:tcPr>
          <w:p w14:paraId="73D73EAA"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16</w:t>
            </w:r>
          </w:p>
        </w:tc>
        <w:tc>
          <w:tcPr>
            <w:tcW w:w="3969" w:type="dxa"/>
            <w:shd w:val="clear" w:color="auto" w:fill="FFFFFF"/>
            <w:vAlign w:val="center"/>
          </w:tcPr>
          <w:p w14:paraId="238BFB9E" w14:textId="77777777" w:rsidR="00B0766A" w:rsidRPr="00FA4792" w:rsidRDefault="00B0766A" w:rsidP="009A2133">
            <w:pPr>
              <w:pStyle w:val="Other0"/>
              <w:spacing w:after="0" w:line="240" w:lineRule="auto"/>
              <w:ind w:firstLine="57"/>
              <w:rPr>
                <w:rFonts w:ascii="Times New Roman" w:hAnsi="Times New Roman"/>
                <w:i w:val="0"/>
                <w:iCs w:val="0"/>
              </w:rPr>
            </w:pPr>
            <w:r w:rsidRPr="00FA4792">
              <w:rPr>
                <w:rFonts w:ascii="Times New Roman" w:hAnsi="Times New Roman"/>
                <w:i w:val="0"/>
                <w:iCs w:val="0"/>
              </w:rPr>
              <w:t>Trang bị bảo vệ quá dòng và quá tải cho động cơ</w:t>
            </w:r>
          </w:p>
        </w:tc>
        <w:tc>
          <w:tcPr>
            <w:tcW w:w="3613" w:type="dxa"/>
            <w:shd w:val="clear" w:color="auto" w:fill="FFFFFF"/>
            <w:vAlign w:val="center"/>
          </w:tcPr>
          <w:p w14:paraId="4C40999D"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6552053C"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7597EAC8" w14:textId="77777777" w:rsidTr="009A2133">
        <w:trPr>
          <w:trHeight w:hRule="exact" w:val="1081"/>
        </w:trPr>
        <w:tc>
          <w:tcPr>
            <w:tcW w:w="851" w:type="dxa"/>
            <w:shd w:val="clear" w:color="auto" w:fill="FFFFFF"/>
            <w:vAlign w:val="center"/>
          </w:tcPr>
          <w:p w14:paraId="0637C55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17</w:t>
            </w:r>
          </w:p>
        </w:tc>
        <w:tc>
          <w:tcPr>
            <w:tcW w:w="3969" w:type="dxa"/>
            <w:shd w:val="clear" w:color="auto" w:fill="FFFFFF"/>
            <w:vAlign w:val="center"/>
          </w:tcPr>
          <w:p w14:paraId="249A428B"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Hệ thống sấy, chiếu sáng, áptômát có tiếp điểm phụ cấp nguồn riêng biệt mạch sấy và chiểu sáng</w:t>
            </w:r>
          </w:p>
        </w:tc>
        <w:tc>
          <w:tcPr>
            <w:tcW w:w="3613" w:type="dxa"/>
            <w:shd w:val="clear" w:color="auto" w:fill="FFFFFF"/>
            <w:vAlign w:val="center"/>
          </w:tcPr>
          <w:p w14:paraId="4CF7A137"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52F0A933"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30AEAAF8" w14:textId="77777777" w:rsidTr="009A2133">
        <w:trPr>
          <w:trHeight w:hRule="exact" w:val="708"/>
        </w:trPr>
        <w:tc>
          <w:tcPr>
            <w:tcW w:w="851" w:type="dxa"/>
            <w:shd w:val="clear" w:color="auto" w:fill="FFFFFF"/>
            <w:vAlign w:val="center"/>
          </w:tcPr>
          <w:p w14:paraId="6016F204"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18</w:t>
            </w:r>
          </w:p>
        </w:tc>
        <w:tc>
          <w:tcPr>
            <w:tcW w:w="3969" w:type="dxa"/>
            <w:shd w:val="clear" w:color="auto" w:fill="FFFFFF"/>
            <w:vAlign w:val="center"/>
          </w:tcPr>
          <w:p w14:paraId="6B4F6AED" w14:textId="77777777" w:rsidR="00B0766A" w:rsidRPr="00FA4792" w:rsidRDefault="00B0766A" w:rsidP="009A2133">
            <w:pPr>
              <w:pStyle w:val="Other0"/>
              <w:spacing w:after="0"/>
              <w:ind w:firstLine="58"/>
              <w:rPr>
                <w:rFonts w:ascii="Times New Roman" w:hAnsi="Times New Roman"/>
                <w:i w:val="0"/>
                <w:iCs w:val="0"/>
              </w:rPr>
            </w:pPr>
            <w:r w:rsidRPr="00FA4792">
              <w:rPr>
                <w:rFonts w:ascii="Times New Roman" w:hAnsi="Times New Roman"/>
                <w:i w:val="0"/>
                <w:iCs w:val="0"/>
              </w:rPr>
              <w:t>Các liên động điện giữa DCL và dao tiếp địa</w:t>
            </w:r>
          </w:p>
        </w:tc>
        <w:tc>
          <w:tcPr>
            <w:tcW w:w="3613" w:type="dxa"/>
            <w:shd w:val="clear" w:color="auto" w:fill="FFFFFF"/>
            <w:vAlign w:val="center"/>
          </w:tcPr>
          <w:p w14:paraId="60C6006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Có</w:t>
            </w:r>
          </w:p>
        </w:tc>
        <w:tc>
          <w:tcPr>
            <w:tcW w:w="1632" w:type="dxa"/>
            <w:shd w:val="clear" w:color="auto" w:fill="FFFFFF"/>
            <w:vAlign w:val="center"/>
          </w:tcPr>
          <w:p w14:paraId="270973DD"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37CCF7AB" w14:textId="77777777" w:rsidTr="009A2133">
        <w:trPr>
          <w:trHeight w:hRule="exact" w:val="428"/>
        </w:trPr>
        <w:tc>
          <w:tcPr>
            <w:tcW w:w="851" w:type="dxa"/>
            <w:shd w:val="clear" w:color="auto" w:fill="FFFFFF"/>
            <w:vAlign w:val="center"/>
          </w:tcPr>
          <w:p w14:paraId="37E1C316"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19</w:t>
            </w:r>
          </w:p>
        </w:tc>
        <w:tc>
          <w:tcPr>
            <w:tcW w:w="3969" w:type="dxa"/>
            <w:shd w:val="clear" w:color="auto" w:fill="FFFFFF"/>
            <w:vAlign w:val="center"/>
          </w:tcPr>
          <w:p w14:paraId="6B05F868"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Yêu cầu phụ kiện</w:t>
            </w:r>
          </w:p>
        </w:tc>
        <w:tc>
          <w:tcPr>
            <w:tcW w:w="3613" w:type="dxa"/>
            <w:shd w:val="clear" w:color="auto" w:fill="FFFFFF"/>
            <w:vAlign w:val="center"/>
          </w:tcPr>
          <w:p w14:paraId="5F17B0AE" w14:textId="77777777" w:rsidR="00B0766A" w:rsidRPr="00FA4792" w:rsidRDefault="00B0766A" w:rsidP="009A2133">
            <w:pPr>
              <w:pStyle w:val="Other0"/>
              <w:spacing w:after="0" w:line="240" w:lineRule="auto"/>
              <w:ind w:firstLine="0"/>
              <w:rPr>
                <w:rFonts w:ascii="Times New Roman" w:hAnsi="Times New Roman"/>
                <w:i w:val="0"/>
                <w:iCs w:val="0"/>
              </w:rPr>
            </w:pPr>
          </w:p>
        </w:tc>
        <w:tc>
          <w:tcPr>
            <w:tcW w:w="1632" w:type="dxa"/>
            <w:shd w:val="clear" w:color="auto" w:fill="FFFFFF"/>
            <w:vAlign w:val="center"/>
          </w:tcPr>
          <w:p w14:paraId="2AE1E9A4"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58DB4876" w14:textId="77777777" w:rsidTr="009A2133">
        <w:trPr>
          <w:trHeight w:hRule="exact" w:val="740"/>
        </w:trPr>
        <w:tc>
          <w:tcPr>
            <w:tcW w:w="851" w:type="dxa"/>
            <w:shd w:val="clear" w:color="auto" w:fill="FFFFFF"/>
            <w:vAlign w:val="center"/>
          </w:tcPr>
          <w:p w14:paraId="4D4632B6"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19.1</w:t>
            </w:r>
          </w:p>
        </w:tc>
        <w:tc>
          <w:tcPr>
            <w:tcW w:w="3969" w:type="dxa"/>
            <w:shd w:val="clear" w:color="auto" w:fill="FFFFFF"/>
            <w:vAlign w:val="center"/>
          </w:tcPr>
          <w:p w14:paraId="191456EC"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Đầu cosse nhị thứ phù hợp hàng kẹp trong tủ và dây nhị thứ 2.5mm2</w:t>
            </w:r>
          </w:p>
        </w:tc>
        <w:tc>
          <w:tcPr>
            <w:tcW w:w="3613" w:type="dxa"/>
            <w:shd w:val="clear" w:color="auto" w:fill="FFFFFF"/>
            <w:vAlign w:val="center"/>
          </w:tcPr>
          <w:p w14:paraId="3C57574E"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100 cái/01 tủ DCL</w:t>
            </w:r>
          </w:p>
        </w:tc>
        <w:tc>
          <w:tcPr>
            <w:tcW w:w="1632" w:type="dxa"/>
            <w:shd w:val="clear" w:color="auto" w:fill="FFFFFF"/>
            <w:vAlign w:val="center"/>
          </w:tcPr>
          <w:p w14:paraId="7DBD0E52"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30C921E7" w14:textId="77777777" w:rsidTr="009A2133">
        <w:trPr>
          <w:trHeight w:hRule="exact" w:val="729"/>
        </w:trPr>
        <w:tc>
          <w:tcPr>
            <w:tcW w:w="851" w:type="dxa"/>
            <w:shd w:val="clear" w:color="auto" w:fill="FFFFFF"/>
            <w:vAlign w:val="center"/>
          </w:tcPr>
          <w:p w14:paraId="6F77CDA0"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19.2</w:t>
            </w:r>
          </w:p>
        </w:tc>
        <w:tc>
          <w:tcPr>
            <w:tcW w:w="3969" w:type="dxa"/>
            <w:shd w:val="clear" w:color="auto" w:fill="FFFFFF"/>
            <w:vAlign w:val="center"/>
          </w:tcPr>
          <w:p w14:paraId="62186F81"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xml:space="preserve"> Đầu cosse nhị thứ phù hợp cỡ dây 4mm2 và hàng kẹp nhị thứ của DCL</w:t>
            </w:r>
          </w:p>
        </w:tc>
        <w:tc>
          <w:tcPr>
            <w:tcW w:w="3613" w:type="dxa"/>
            <w:shd w:val="clear" w:color="auto" w:fill="FFFFFF"/>
            <w:vAlign w:val="center"/>
          </w:tcPr>
          <w:p w14:paraId="5E7A95C8"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 50 cái/01 tủ DCL</w:t>
            </w:r>
          </w:p>
        </w:tc>
        <w:tc>
          <w:tcPr>
            <w:tcW w:w="1632" w:type="dxa"/>
            <w:shd w:val="clear" w:color="auto" w:fill="FFFFFF"/>
            <w:vAlign w:val="center"/>
          </w:tcPr>
          <w:p w14:paraId="1FD10568"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r w:rsidR="00B0766A" w:rsidRPr="00FA4792" w14:paraId="2A722462" w14:textId="77777777" w:rsidTr="009A2133">
        <w:trPr>
          <w:trHeight w:hRule="exact" w:val="566"/>
        </w:trPr>
        <w:tc>
          <w:tcPr>
            <w:tcW w:w="851" w:type="dxa"/>
            <w:shd w:val="clear" w:color="auto" w:fill="FFFFFF"/>
            <w:vAlign w:val="center"/>
          </w:tcPr>
          <w:p w14:paraId="2F265A75"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20</w:t>
            </w:r>
          </w:p>
        </w:tc>
        <w:tc>
          <w:tcPr>
            <w:tcW w:w="3969" w:type="dxa"/>
            <w:shd w:val="clear" w:color="auto" w:fill="FFFFFF"/>
            <w:vAlign w:val="center"/>
          </w:tcPr>
          <w:p w14:paraId="6D69158A" w14:textId="77777777" w:rsidR="00B0766A" w:rsidRPr="00FA4792" w:rsidRDefault="00B0766A" w:rsidP="009A2133">
            <w:pPr>
              <w:pStyle w:val="Other0"/>
              <w:spacing w:after="0" w:line="240" w:lineRule="auto"/>
              <w:ind w:firstLine="58"/>
              <w:rPr>
                <w:rFonts w:ascii="Times New Roman" w:hAnsi="Times New Roman"/>
                <w:i w:val="0"/>
                <w:iCs w:val="0"/>
              </w:rPr>
            </w:pPr>
            <w:r w:rsidRPr="00FA4792">
              <w:rPr>
                <w:rFonts w:ascii="Times New Roman" w:hAnsi="Times New Roman"/>
                <w:i w:val="0"/>
                <w:iCs w:val="0"/>
              </w:rPr>
              <w:t>Tài liệu kỹ thuật đi kèm</w:t>
            </w:r>
          </w:p>
        </w:tc>
        <w:tc>
          <w:tcPr>
            <w:tcW w:w="3613" w:type="dxa"/>
            <w:shd w:val="clear" w:color="auto" w:fill="FFFFFF"/>
            <w:vAlign w:val="center"/>
          </w:tcPr>
          <w:p w14:paraId="736C4392" w14:textId="77777777" w:rsidR="00B0766A" w:rsidRPr="00FA4792" w:rsidRDefault="00B0766A" w:rsidP="009A2133">
            <w:pPr>
              <w:pStyle w:val="Other0"/>
              <w:spacing w:after="0" w:line="240" w:lineRule="auto"/>
              <w:ind w:firstLine="0"/>
              <w:rPr>
                <w:rFonts w:ascii="Times New Roman" w:hAnsi="Times New Roman"/>
                <w:i w:val="0"/>
                <w:iCs w:val="0"/>
              </w:rPr>
            </w:pPr>
            <w:r w:rsidRPr="00FA4792">
              <w:rPr>
                <w:rFonts w:ascii="Times New Roman" w:hAnsi="Times New Roman"/>
                <w:i w:val="0"/>
                <w:iCs w:val="0"/>
              </w:rPr>
              <w:t>Tiếng Việt/ tiếng Anh</w:t>
            </w:r>
          </w:p>
        </w:tc>
        <w:tc>
          <w:tcPr>
            <w:tcW w:w="1632" w:type="dxa"/>
            <w:shd w:val="clear" w:color="auto" w:fill="FFFFFF"/>
            <w:vAlign w:val="center"/>
          </w:tcPr>
          <w:p w14:paraId="1B691C5F" w14:textId="77777777" w:rsidR="00B0766A" w:rsidRPr="00FA4792" w:rsidRDefault="00B0766A" w:rsidP="009A2133">
            <w:pPr>
              <w:pStyle w:val="Other0"/>
              <w:spacing w:after="0" w:line="240" w:lineRule="auto"/>
              <w:ind w:firstLine="0"/>
              <w:rPr>
                <w:rFonts w:ascii="Times New Roman" w:hAnsi="Times New Roman"/>
                <w:i w:val="0"/>
                <w:iCs w:val="0"/>
                <w:color w:val="FF0000"/>
              </w:rPr>
            </w:pPr>
          </w:p>
        </w:tc>
      </w:tr>
    </w:tbl>
    <w:p w14:paraId="126BDC28" w14:textId="77777777" w:rsidR="00B0766A" w:rsidRPr="00FA4792" w:rsidRDefault="00B0766A" w:rsidP="00B0766A">
      <w:pPr>
        <w:pStyle w:val="Subtitle"/>
        <w:widowControl w:val="0"/>
        <w:spacing w:before="120" w:after="120" w:line="264" w:lineRule="auto"/>
        <w:outlineLvl w:val="0"/>
        <w:rPr>
          <w:sz w:val="28"/>
        </w:rPr>
        <w:sectPr w:rsidR="00B0766A" w:rsidRPr="00FA4792" w:rsidSect="00B0766A">
          <w:footnotePr>
            <w:numRestart w:val="eachPage"/>
          </w:footnotePr>
          <w:endnotePr>
            <w:numFmt w:val="decimal"/>
          </w:endnotePr>
          <w:pgSz w:w="11906" w:h="16838" w:code="9"/>
          <w:pgMar w:top="1134" w:right="1134" w:bottom="1134" w:left="1418" w:header="720" w:footer="255" w:gutter="0"/>
          <w:cols w:space="720"/>
          <w:noEndnote/>
          <w:docGrid w:linePitch="381"/>
        </w:sectPr>
      </w:pPr>
      <w:r w:rsidRPr="00FA4792">
        <w:rPr>
          <w:noProof/>
        </w:rPr>
        <w:lastRenderedPageBreak/>
        <w:drawing>
          <wp:inline distT="0" distB="0" distL="0" distR="0" wp14:anchorId="3D0C7A52" wp14:editId="22BD6F56">
            <wp:extent cx="5939790" cy="7686750"/>
            <wp:effectExtent l="0" t="0" r="3810" b="9525"/>
            <wp:docPr id="1000946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6149" name=""/>
                    <pic:cNvPicPr/>
                  </pic:nvPicPr>
                  <pic:blipFill>
                    <a:blip r:embed="rId7"/>
                    <a:stretch>
                      <a:fillRect/>
                    </a:stretch>
                  </pic:blipFill>
                  <pic:spPr>
                    <a:xfrm>
                      <a:off x="0" y="0"/>
                      <a:ext cx="5939790" cy="7686750"/>
                    </a:xfrm>
                    <a:prstGeom prst="rect">
                      <a:avLst/>
                    </a:prstGeom>
                  </pic:spPr>
                </pic:pic>
              </a:graphicData>
            </a:graphic>
          </wp:inline>
        </w:drawing>
      </w:r>
    </w:p>
    <w:p w14:paraId="3FB01D3A" w14:textId="5F02FDD9" w:rsidR="00464AAA" w:rsidRPr="00FA4792" w:rsidRDefault="004526E2" w:rsidP="00B0766A">
      <w:pPr>
        <w:pStyle w:val="Subtitle"/>
        <w:widowControl w:val="0"/>
        <w:spacing w:before="120" w:after="120" w:line="264" w:lineRule="auto"/>
        <w:outlineLvl w:val="0"/>
        <w:rPr>
          <w:sz w:val="28"/>
        </w:rPr>
      </w:pPr>
      <w:r w:rsidRPr="00FA4792">
        <w:rPr>
          <w:noProof/>
          <w:sz w:val="28"/>
        </w:rPr>
        <w:lastRenderedPageBreak/>
        <w:drawing>
          <wp:inline distT="0" distB="0" distL="0" distR="0" wp14:anchorId="3BD16454" wp14:editId="33B444D1">
            <wp:extent cx="8298824" cy="2571426"/>
            <wp:effectExtent l="0" t="0" r="6985" b="635"/>
            <wp:docPr id="14981402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305512" cy="2573498"/>
                    </a:xfrm>
                    <a:prstGeom prst="rect">
                      <a:avLst/>
                    </a:prstGeom>
                    <a:noFill/>
                    <a:ln>
                      <a:noFill/>
                    </a:ln>
                  </pic:spPr>
                </pic:pic>
              </a:graphicData>
            </a:graphic>
          </wp:inline>
        </w:drawing>
      </w:r>
      <w:r w:rsidR="00464AAA" w:rsidRPr="00FA4792">
        <w:rPr>
          <w:noProof/>
          <w:sz w:val="28"/>
        </w:rPr>
        <w:drawing>
          <wp:inline distT="0" distB="0" distL="0" distR="0" wp14:anchorId="51D0A8C4" wp14:editId="096424BA">
            <wp:extent cx="8352145" cy="3318471"/>
            <wp:effectExtent l="0" t="0" r="0" b="0"/>
            <wp:docPr id="2055548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358579" cy="3321027"/>
                    </a:xfrm>
                    <a:prstGeom prst="rect">
                      <a:avLst/>
                    </a:prstGeom>
                    <a:noFill/>
                    <a:ln>
                      <a:noFill/>
                    </a:ln>
                  </pic:spPr>
                </pic:pic>
              </a:graphicData>
            </a:graphic>
          </wp:inline>
        </w:drawing>
      </w:r>
    </w:p>
    <w:p w14:paraId="39BD3A7E" w14:textId="77777777" w:rsidR="00464AAA" w:rsidRPr="00FA4792" w:rsidRDefault="004526E2" w:rsidP="00B0766A">
      <w:pPr>
        <w:pStyle w:val="Subtitle"/>
        <w:widowControl w:val="0"/>
        <w:spacing w:before="120" w:after="120" w:line="264" w:lineRule="auto"/>
        <w:outlineLvl w:val="0"/>
        <w:rPr>
          <w:sz w:val="28"/>
        </w:rPr>
      </w:pPr>
      <w:r w:rsidRPr="00FA4792">
        <w:rPr>
          <w:noProof/>
          <w:sz w:val="28"/>
        </w:rPr>
        <w:lastRenderedPageBreak/>
        <w:drawing>
          <wp:inline distT="0" distB="0" distL="0" distR="0" wp14:anchorId="533EF3CC" wp14:editId="491333D4">
            <wp:extent cx="6728346" cy="2943420"/>
            <wp:effectExtent l="0" t="0" r="0" b="0"/>
            <wp:docPr id="3820294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49676" cy="2952751"/>
                    </a:xfrm>
                    <a:prstGeom prst="rect">
                      <a:avLst/>
                    </a:prstGeom>
                    <a:noFill/>
                    <a:ln>
                      <a:noFill/>
                    </a:ln>
                  </pic:spPr>
                </pic:pic>
              </a:graphicData>
            </a:graphic>
          </wp:inline>
        </w:drawing>
      </w:r>
    </w:p>
    <w:p w14:paraId="3573FE81" w14:textId="77777777" w:rsidR="00464AAA" w:rsidRPr="00FA4792" w:rsidRDefault="00464AAA" w:rsidP="00B0766A">
      <w:pPr>
        <w:pStyle w:val="Subtitle"/>
        <w:widowControl w:val="0"/>
        <w:spacing w:before="120" w:after="120" w:line="264" w:lineRule="auto"/>
        <w:outlineLvl w:val="0"/>
        <w:rPr>
          <w:sz w:val="28"/>
        </w:rPr>
      </w:pPr>
      <w:r w:rsidRPr="00FA4792">
        <w:rPr>
          <w:noProof/>
          <w:sz w:val="28"/>
        </w:rPr>
        <w:drawing>
          <wp:inline distT="0" distB="0" distL="0" distR="0" wp14:anchorId="1C7FFAB6" wp14:editId="1E957C59">
            <wp:extent cx="7763573" cy="2805436"/>
            <wp:effectExtent l="0" t="0" r="8890" b="0"/>
            <wp:docPr id="89268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73404" cy="2808989"/>
                    </a:xfrm>
                    <a:prstGeom prst="rect">
                      <a:avLst/>
                    </a:prstGeom>
                    <a:noFill/>
                    <a:ln>
                      <a:noFill/>
                    </a:ln>
                  </pic:spPr>
                </pic:pic>
              </a:graphicData>
            </a:graphic>
          </wp:inline>
        </w:drawing>
      </w:r>
    </w:p>
    <w:p w14:paraId="46018056" w14:textId="77777777" w:rsidR="00464AAA" w:rsidRPr="00FA4792" w:rsidRDefault="00464AAA" w:rsidP="00B0766A">
      <w:pPr>
        <w:pStyle w:val="Subtitle"/>
        <w:widowControl w:val="0"/>
        <w:spacing w:before="120" w:after="120" w:line="264" w:lineRule="auto"/>
        <w:outlineLvl w:val="0"/>
        <w:rPr>
          <w:sz w:val="28"/>
        </w:rPr>
      </w:pPr>
      <w:r w:rsidRPr="00FA4792">
        <w:rPr>
          <w:noProof/>
          <w:sz w:val="28"/>
        </w:rPr>
        <w:lastRenderedPageBreak/>
        <w:drawing>
          <wp:inline distT="0" distB="0" distL="0" distR="0" wp14:anchorId="6ADADAE1" wp14:editId="01D00E87">
            <wp:extent cx="8420384" cy="2512226"/>
            <wp:effectExtent l="0" t="0" r="0" b="2540"/>
            <wp:docPr id="11385752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29528" cy="2514954"/>
                    </a:xfrm>
                    <a:prstGeom prst="rect">
                      <a:avLst/>
                    </a:prstGeom>
                    <a:noFill/>
                    <a:ln>
                      <a:noFill/>
                    </a:ln>
                  </pic:spPr>
                </pic:pic>
              </a:graphicData>
            </a:graphic>
          </wp:inline>
        </w:drawing>
      </w:r>
    </w:p>
    <w:p w14:paraId="43CC3F36" w14:textId="09E0BFE5" w:rsidR="00464AAA" w:rsidRPr="00FA4792" w:rsidRDefault="00464AAA" w:rsidP="00B0766A">
      <w:pPr>
        <w:pStyle w:val="Subtitle"/>
        <w:widowControl w:val="0"/>
        <w:spacing w:before="120" w:after="120" w:line="264" w:lineRule="auto"/>
        <w:outlineLvl w:val="0"/>
        <w:rPr>
          <w:sz w:val="28"/>
        </w:rPr>
        <w:sectPr w:rsidR="00464AAA" w:rsidRPr="00FA4792" w:rsidSect="00B0766A">
          <w:footnotePr>
            <w:numRestart w:val="eachPage"/>
          </w:footnotePr>
          <w:endnotePr>
            <w:numFmt w:val="decimal"/>
          </w:endnotePr>
          <w:pgSz w:w="16838" w:h="11906" w:orient="landscape" w:code="9"/>
          <w:pgMar w:top="1134" w:right="1134" w:bottom="1418" w:left="1134" w:header="720" w:footer="255" w:gutter="0"/>
          <w:cols w:space="720"/>
          <w:noEndnote/>
          <w:docGrid w:linePitch="381"/>
        </w:sectPr>
      </w:pPr>
      <w:r w:rsidRPr="00FA4792">
        <w:rPr>
          <w:noProof/>
          <w:sz w:val="28"/>
        </w:rPr>
        <w:drawing>
          <wp:inline distT="0" distB="0" distL="0" distR="0" wp14:anchorId="0E2E6533" wp14:editId="7A3343B0">
            <wp:extent cx="8597805" cy="3174983"/>
            <wp:effectExtent l="0" t="0" r="0" b="6985"/>
            <wp:docPr id="587989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602491" cy="3176713"/>
                    </a:xfrm>
                    <a:prstGeom prst="rect">
                      <a:avLst/>
                    </a:prstGeom>
                    <a:noFill/>
                    <a:ln>
                      <a:noFill/>
                    </a:ln>
                  </pic:spPr>
                </pic:pic>
              </a:graphicData>
            </a:graphic>
          </wp:inline>
        </w:drawing>
      </w:r>
    </w:p>
    <w:p w14:paraId="0DA1C15A" w14:textId="77777777" w:rsidR="00464AAA" w:rsidRPr="00FA4792" w:rsidRDefault="00464AAA" w:rsidP="00464AAA">
      <w:pPr>
        <w:pStyle w:val="Subtitle"/>
        <w:widowControl w:val="0"/>
        <w:spacing w:before="120" w:after="120" w:line="264" w:lineRule="auto"/>
        <w:outlineLvl w:val="0"/>
        <w:rPr>
          <w:sz w:val="28"/>
        </w:rPr>
      </w:pPr>
    </w:p>
    <w:p w14:paraId="11835F28" w14:textId="3BB710C6" w:rsidR="00464AAA" w:rsidRPr="00FA4792" w:rsidRDefault="00464AAA" w:rsidP="00464AAA">
      <w:pPr>
        <w:keepNext/>
        <w:spacing w:before="240" w:after="240" w:line="400" w:lineRule="exact"/>
        <w:ind w:left="360"/>
        <w:jc w:val="left"/>
        <w:outlineLvl w:val="0"/>
        <w:rPr>
          <w:b/>
          <w:sz w:val="28"/>
          <w:szCs w:val="28"/>
        </w:rPr>
      </w:pPr>
      <w:r w:rsidRPr="00FA4792">
        <w:rPr>
          <w:b/>
          <w:sz w:val="28"/>
          <w:szCs w:val="28"/>
        </w:rPr>
        <w:t>III.2 Tủ dao cách ly 110kV trạm Long Thành:</w:t>
      </w:r>
    </w:p>
    <w:tbl>
      <w:tblPr>
        <w:tblOverlap w:val="never"/>
        <w:tblW w:w="9713" w:type="dxa"/>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58"/>
        <w:gridCol w:w="3756"/>
        <w:gridCol w:w="3550"/>
        <w:gridCol w:w="1649"/>
      </w:tblGrid>
      <w:tr w:rsidR="00464AAA" w:rsidRPr="00FA4792" w14:paraId="6EA3DA2C" w14:textId="77777777" w:rsidTr="00E75C1A">
        <w:trPr>
          <w:trHeight w:hRule="exact" w:val="397"/>
        </w:trPr>
        <w:tc>
          <w:tcPr>
            <w:tcW w:w="758" w:type="dxa"/>
            <w:shd w:val="clear" w:color="auto" w:fill="FFFFFF"/>
            <w:vAlign w:val="center"/>
          </w:tcPr>
          <w:p w14:paraId="77E6439D" w14:textId="77777777" w:rsidR="00464AAA" w:rsidRPr="00FA4792" w:rsidRDefault="00464AAA" w:rsidP="00E75C1A">
            <w:pPr>
              <w:pStyle w:val="Other0"/>
              <w:spacing w:after="0" w:line="276" w:lineRule="auto"/>
              <w:ind w:firstLine="0"/>
              <w:rPr>
                <w:rFonts w:ascii="Times New Roman" w:hAnsi="Times New Roman"/>
                <w:b/>
                <w:bCs/>
                <w:i w:val="0"/>
                <w:iCs w:val="0"/>
              </w:rPr>
            </w:pPr>
            <w:r w:rsidRPr="00FA4792">
              <w:rPr>
                <w:rFonts w:ascii="Times New Roman" w:hAnsi="Times New Roman"/>
                <w:b/>
                <w:bCs/>
                <w:i w:val="0"/>
                <w:iCs w:val="0"/>
              </w:rPr>
              <w:t>A</w:t>
            </w:r>
          </w:p>
        </w:tc>
        <w:tc>
          <w:tcPr>
            <w:tcW w:w="3756" w:type="dxa"/>
            <w:shd w:val="clear" w:color="auto" w:fill="FFFFFF"/>
            <w:vAlign w:val="center"/>
          </w:tcPr>
          <w:p w14:paraId="57BCE62E" w14:textId="77777777" w:rsidR="00464AAA" w:rsidRPr="00FA4792" w:rsidRDefault="00464AAA" w:rsidP="00E75C1A">
            <w:pPr>
              <w:pStyle w:val="Other0"/>
              <w:spacing w:after="0" w:line="276" w:lineRule="auto"/>
              <w:ind w:left="27" w:right="94" w:firstLine="0"/>
              <w:rPr>
                <w:rFonts w:ascii="Times New Roman" w:hAnsi="Times New Roman"/>
                <w:b/>
                <w:bCs/>
                <w:i w:val="0"/>
                <w:iCs w:val="0"/>
              </w:rPr>
            </w:pPr>
            <w:r w:rsidRPr="00FA4792">
              <w:rPr>
                <w:rFonts w:ascii="Times New Roman" w:hAnsi="Times New Roman"/>
                <w:b/>
                <w:bCs/>
                <w:i w:val="0"/>
                <w:iCs w:val="0"/>
              </w:rPr>
              <w:t>Yêu cầu chung</w:t>
            </w:r>
          </w:p>
        </w:tc>
        <w:tc>
          <w:tcPr>
            <w:tcW w:w="3550" w:type="dxa"/>
            <w:shd w:val="clear" w:color="auto" w:fill="FFFFFF"/>
            <w:vAlign w:val="center"/>
          </w:tcPr>
          <w:p w14:paraId="04D74E34" w14:textId="77777777" w:rsidR="00464AAA" w:rsidRPr="00FA4792" w:rsidRDefault="00464AAA" w:rsidP="00E75C1A">
            <w:pPr>
              <w:pStyle w:val="Other0"/>
              <w:spacing w:after="0" w:line="276" w:lineRule="auto"/>
              <w:ind w:firstLine="0"/>
              <w:rPr>
                <w:rFonts w:ascii="Times New Roman" w:hAnsi="Times New Roman"/>
                <w:b/>
                <w:bCs/>
                <w:i w:val="0"/>
                <w:iCs w:val="0"/>
              </w:rPr>
            </w:pPr>
            <w:r w:rsidRPr="00FA4792">
              <w:rPr>
                <w:rFonts w:ascii="Times New Roman" w:hAnsi="Times New Roman"/>
                <w:b/>
                <w:bCs/>
                <w:i w:val="0"/>
                <w:iCs w:val="0"/>
              </w:rPr>
              <w:t>Yêu cầu</w:t>
            </w:r>
          </w:p>
        </w:tc>
        <w:tc>
          <w:tcPr>
            <w:tcW w:w="1649" w:type="dxa"/>
            <w:shd w:val="clear" w:color="auto" w:fill="FFFFFF"/>
            <w:vAlign w:val="center"/>
          </w:tcPr>
          <w:p w14:paraId="52DFCC0C" w14:textId="77777777" w:rsidR="00464AAA" w:rsidRPr="00FA4792" w:rsidRDefault="00464AAA" w:rsidP="00E75C1A">
            <w:pPr>
              <w:pStyle w:val="Other0"/>
              <w:spacing w:after="0" w:line="276" w:lineRule="auto"/>
              <w:ind w:firstLine="0"/>
              <w:rPr>
                <w:rFonts w:ascii="Times New Roman" w:hAnsi="Times New Roman"/>
                <w:b/>
                <w:bCs/>
                <w:i w:val="0"/>
                <w:iCs w:val="0"/>
              </w:rPr>
            </w:pPr>
            <w:r w:rsidRPr="00FA4792">
              <w:rPr>
                <w:rFonts w:ascii="Times New Roman" w:hAnsi="Times New Roman"/>
                <w:b/>
                <w:bCs/>
                <w:i w:val="0"/>
                <w:iCs w:val="0"/>
              </w:rPr>
              <w:t>Đáp ứng</w:t>
            </w:r>
          </w:p>
        </w:tc>
      </w:tr>
      <w:tr w:rsidR="00F9700C" w:rsidRPr="00FA4792" w14:paraId="774B6664" w14:textId="77777777" w:rsidTr="00C1643A">
        <w:trPr>
          <w:trHeight w:hRule="exact" w:val="2072"/>
        </w:trPr>
        <w:tc>
          <w:tcPr>
            <w:tcW w:w="758" w:type="dxa"/>
            <w:shd w:val="clear" w:color="auto" w:fill="FFFFFF"/>
            <w:vAlign w:val="center"/>
          </w:tcPr>
          <w:p w14:paraId="1EF5C6D1" w14:textId="77777777" w:rsidR="00F9700C" w:rsidRPr="00FA4792" w:rsidRDefault="00F9700C" w:rsidP="00F9700C">
            <w:pPr>
              <w:pStyle w:val="Other0"/>
              <w:spacing w:after="0" w:line="276" w:lineRule="auto"/>
              <w:ind w:firstLine="0"/>
              <w:rPr>
                <w:rFonts w:ascii="Times New Roman" w:hAnsi="Times New Roman"/>
                <w:i w:val="0"/>
                <w:iCs w:val="0"/>
              </w:rPr>
            </w:pPr>
            <w:r w:rsidRPr="00FA4792">
              <w:rPr>
                <w:rFonts w:ascii="Times New Roman" w:hAnsi="Times New Roman"/>
                <w:i w:val="0"/>
                <w:iCs w:val="0"/>
              </w:rPr>
              <w:t>1</w:t>
            </w:r>
          </w:p>
        </w:tc>
        <w:tc>
          <w:tcPr>
            <w:tcW w:w="3756" w:type="dxa"/>
            <w:shd w:val="clear" w:color="auto" w:fill="FFFFFF"/>
            <w:vAlign w:val="center"/>
          </w:tcPr>
          <w:p w14:paraId="73120652" w14:textId="77777777" w:rsidR="00F9700C" w:rsidRPr="00FA4792" w:rsidRDefault="00F9700C" w:rsidP="00F9700C">
            <w:pPr>
              <w:jc w:val="center"/>
              <w:rPr>
                <w:sz w:val="26"/>
                <w:szCs w:val="26"/>
              </w:rPr>
            </w:pPr>
            <w:r w:rsidRPr="00FA4792">
              <w:rPr>
                <w:sz w:val="26"/>
                <w:szCs w:val="26"/>
              </w:rPr>
              <w:t>Đáp ứng các yêu cầu chung liên quan tủ truyền động dao cách ly nêu tại “mục II các yêu cầu chung”</w:t>
            </w:r>
          </w:p>
          <w:p w14:paraId="55D90B14" w14:textId="1589766C" w:rsidR="00F9700C" w:rsidRPr="00FA4792" w:rsidRDefault="00F9700C" w:rsidP="00F9700C">
            <w:pPr>
              <w:pStyle w:val="Other0"/>
              <w:spacing w:after="0" w:line="276" w:lineRule="auto"/>
              <w:ind w:left="27" w:right="94" w:firstLine="0"/>
              <w:rPr>
                <w:rFonts w:ascii="Times New Roman" w:hAnsi="Times New Roman"/>
                <w:b/>
                <w:bCs/>
                <w:i w:val="0"/>
                <w:iCs w:val="0"/>
              </w:rPr>
            </w:pPr>
            <w:r w:rsidRPr="00FA4792">
              <w:rPr>
                <w:rFonts w:ascii="Times New Roman" w:hAnsi="Times New Roman"/>
                <w:i w:val="0"/>
                <w:iCs w:val="0"/>
              </w:rPr>
              <w:t>Nhà thầu cung cấp đầy đủ hồ sơ chứng minh tính đáp ứng</w:t>
            </w:r>
          </w:p>
        </w:tc>
        <w:tc>
          <w:tcPr>
            <w:tcW w:w="3550" w:type="dxa"/>
            <w:shd w:val="clear" w:color="auto" w:fill="FFFFFF"/>
            <w:vAlign w:val="center"/>
          </w:tcPr>
          <w:p w14:paraId="24A26932" w14:textId="2D1B5958" w:rsidR="00F9700C" w:rsidRPr="00FA4792" w:rsidRDefault="00F9700C" w:rsidP="00F9700C">
            <w:pPr>
              <w:pStyle w:val="Other0"/>
              <w:spacing w:after="0" w:line="276" w:lineRule="auto"/>
              <w:ind w:firstLine="0"/>
              <w:rPr>
                <w:rFonts w:ascii="Times New Roman" w:hAnsi="Times New Roman"/>
                <w:i w:val="0"/>
                <w:iCs w:val="0"/>
              </w:rPr>
            </w:pPr>
            <w:r w:rsidRPr="00FA4792">
              <w:rPr>
                <w:rFonts w:ascii="Times New Roman" w:hAnsi="Times New Roman"/>
                <w:i w:val="0"/>
                <w:iCs w:val="0"/>
              </w:rPr>
              <w:t>Yêu cầu</w:t>
            </w:r>
          </w:p>
        </w:tc>
        <w:tc>
          <w:tcPr>
            <w:tcW w:w="1649" w:type="dxa"/>
            <w:shd w:val="clear" w:color="auto" w:fill="FFFFFF"/>
            <w:vAlign w:val="center"/>
          </w:tcPr>
          <w:p w14:paraId="05AA74B1" w14:textId="77777777" w:rsidR="00F9700C" w:rsidRPr="00FA4792" w:rsidRDefault="00F9700C" w:rsidP="00F9700C">
            <w:pPr>
              <w:pStyle w:val="Other0"/>
              <w:spacing w:after="0" w:line="276" w:lineRule="auto"/>
              <w:ind w:firstLine="0"/>
              <w:rPr>
                <w:rFonts w:ascii="Times New Roman" w:hAnsi="Times New Roman"/>
                <w:bCs/>
                <w:i w:val="0"/>
                <w:iCs w:val="0"/>
              </w:rPr>
            </w:pPr>
          </w:p>
        </w:tc>
      </w:tr>
      <w:tr w:rsidR="00464AAA" w:rsidRPr="00FA4792" w14:paraId="747E48AD" w14:textId="77777777" w:rsidTr="00E75C1A">
        <w:trPr>
          <w:trHeight w:hRule="exact" w:val="433"/>
        </w:trPr>
        <w:tc>
          <w:tcPr>
            <w:tcW w:w="758" w:type="dxa"/>
            <w:shd w:val="clear" w:color="auto" w:fill="FFFFFF"/>
            <w:vAlign w:val="center"/>
          </w:tcPr>
          <w:p w14:paraId="22A3FE18"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2</w:t>
            </w:r>
          </w:p>
        </w:tc>
        <w:tc>
          <w:tcPr>
            <w:tcW w:w="3756" w:type="dxa"/>
            <w:shd w:val="clear" w:color="auto" w:fill="FFFFFF"/>
            <w:vAlign w:val="center"/>
          </w:tcPr>
          <w:p w14:paraId="0857AAA0" w14:textId="77777777" w:rsidR="00464AAA" w:rsidRPr="00FA4792" w:rsidRDefault="00464AAA" w:rsidP="00E75C1A">
            <w:pPr>
              <w:spacing w:line="276" w:lineRule="auto"/>
              <w:ind w:left="27" w:right="94"/>
              <w:jc w:val="left"/>
              <w:rPr>
                <w:sz w:val="26"/>
                <w:szCs w:val="26"/>
              </w:rPr>
            </w:pPr>
            <w:r w:rsidRPr="00FA4792">
              <w:rPr>
                <w:sz w:val="26"/>
                <w:szCs w:val="26"/>
              </w:rPr>
              <w:t>Số lượng</w:t>
            </w:r>
          </w:p>
        </w:tc>
        <w:tc>
          <w:tcPr>
            <w:tcW w:w="3550" w:type="dxa"/>
            <w:shd w:val="clear" w:color="auto" w:fill="FFFFFF"/>
            <w:vAlign w:val="center"/>
          </w:tcPr>
          <w:p w14:paraId="26396FAD" w14:textId="77777777" w:rsidR="00464AAA" w:rsidRPr="00FA4792" w:rsidRDefault="00464AAA" w:rsidP="00E75C1A">
            <w:pPr>
              <w:pStyle w:val="Other0"/>
              <w:spacing w:after="0" w:line="276" w:lineRule="auto"/>
              <w:ind w:firstLine="0"/>
              <w:rPr>
                <w:rFonts w:ascii="Times New Roman" w:hAnsi="Times New Roman"/>
                <w:i w:val="0"/>
                <w:iCs w:val="0"/>
              </w:rPr>
            </w:pPr>
          </w:p>
        </w:tc>
        <w:tc>
          <w:tcPr>
            <w:tcW w:w="1649" w:type="dxa"/>
            <w:shd w:val="clear" w:color="auto" w:fill="FFFFFF"/>
            <w:vAlign w:val="center"/>
          </w:tcPr>
          <w:p w14:paraId="047E187E" w14:textId="77777777" w:rsidR="00464AAA" w:rsidRPr="00FA4792" w:rsidRDefault="00464AAA" w:rsidP="00E75C1A">
            <w:pPr>
              <w:pStyle w:val="Other0"/>
              <w:spacing w:after="0" w:line="276" w:lineRule="auto"/>
              <w:ind w:firstLine="0"/>
              <w:rPr>
                <w:rFonts w:ascii="Times New Roman" w:hAnsi="Times New Roman"/>
                <w:b/>
                <w:bCs/>
                <w:i w:val="0"/>
                <w:iCs w:val="0"/>
              </w:rPr>
            </w:pPr>
          </w:p>
        </w:tc>
      </w:tr>
      <w:tr w:rsidR="00464AAA" w:rsidRPr="00FA4792" w14:paraId="7B72D829" w14:textId="77777777" w:rsidTr="00E75C1A">
        <w:trPr>
          <w:trHeight w:hRule="exact" w:val="1027"/>
        </w:trPr>
        <w:tc>
          <w:tcPr>
            <w:tcW w:w="758" w:type="dxa"/>
            <w:shd w:val="clear" w:color="auto" w:fill="FFFFFF"/>
            <w:vAlign w:val="center"/>
          </w:tcPr>
          <w:p w14:paraId="2BB709D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2.1</w:t>
            </w:r>
          </w:p>
        </w:tc>
        <w:tc>
          <w:tcPr>
            <w:tcW w:w="3756" w:type="dxa"/>
            <w:shd w:val="clear" w:color="auto" w:fill="FFFFFF"/>
            <w:vAlign w:val="center"/>
          </w:tcPr>
          <w:p w14:paraId="280038DF" w14:textId="16491629" w:rsidR="00464AAA" w:rsidRPr="00FA4792" w:rsidRDefault="00464AAA" w:rsidP="00E75C1A">
            <w:pPr>
              <w:spacing w:line="276" w:lineRule="auto"/>
              <w:ind w:left="27" w:right="94"/>
              <w:jc w:val="left"/>
              <w:rPr>
                <w:sz w:val="26"/>
                <w:szCs w:val="26"/>
              </w:rPr>
            </w:pPr>
            <w:r w:rsidRPr="00FA4792">
              <w:rPr>
                <w:sz w:val="26"/>
                <w:szCs w:val="26"/>
              </w:rPr>
              <w:t xml:space="preserve"> Tủ truyền động DCL 110kV 03 pha chung không dao tiếp địa</w:t>
            </w:r>
            <w:r w:rsidR="006E269C" w:rsidRPr="00FA4792">
              <w:rPr>
                <w:sz w:val="26"/>
                <w:szCs w:val="26"/>
              </w:rPr>
              <w:t>, 03 pha chung giá đỡ (DCL -1)</w:t>
            </w:r>
          </w:p>
        </w:tc>
        <w:tc>
          <w:tcPr>
            <w:tcW w:w="3550" w:type="dxa"/>
            <w:shd w:val="clear" w:color="auto" w:fill="FFFFFF"/>
            <w:vAlign w:val="center"/>
          </w:tcPr>
          <w:p w14:paraId="2B92815B" w14:textId="2D73F0AE"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0</w:t>
            </w:r>
            <w:r w:rsidR="006E269C" w:rsidRPr="00FA4792">
              <w:rPr>
                <w:rFonts w:ascii="Times New Roman" w:hAnsi="Times New Roman"/>
                <w:i w:val="0"/>
                <w:iCs w:val="0"/>
              </w:rPr>
              <w:t>2</w:t>
            </w:r>
            <w:r w:rsidRPr="00FA4792">
              <w:rPr>
                <w:rFonts w:ascii="Times New Roman" w:hAnsi="Times New Roman"/>
                <w:i w:val="0"/>
                <w:iCs w:val="0"/>
              </w:rPr>
              <w:t xml:space="preserve"> tủ</w:t>
            </w:r>
          </w:p>
        </w:tc>
        <w:tc>
          <w:tcPr>
            <w:tcW w:w="1649" w:type="dxa"/>
            <w:shd w:val="clear" w:color="auto" w:fill="FFFFFF"/>
            <w:vAlign w:val="center"/>
          </w:tcPr>
          <w:p w14:paraId="2E793855" w14:textId="77777777" w:rsidR="00464AAA" w:rsidRPr="00FA4792" w:rsidRDefault="00464AAA" w:rsidP="00E75C1A">
            <w:pPr>
              <w:pStyle w:val="Other0"/>
              <w:spacing w:after="0" w:line="276" w:lineRule="auto"/>
              <w:ind w:firstLine="0"/>
              <w:rPr>
                <w:rFonts w:ascii="Times New Roman" w:hAnsi="Times New Roman"/>
                <w:b/>
                <w:bCs/>
                <w:i w:val="0"/>
                <w:iCs w:val="0"/>
              </w:rPr>
            </w:pPr>
          </w:p>
        </w:tc>
      </w:tr>
      <w:tr w:rsidR="006E269C" w:rsidRPr="00FA4792" w14:paraId="7FFD0FE7" w14:textId="77777777" w:rsidTr="00E75C1A">
        <w:trPr>
          <w:trHeight w:hRule="exact" w:val="1027"/>
        </w:trPr>
        <w:tc>
          <w:tcPr>
            <w:tcW w:w="758" w:type="dxa"/>
            <w:shd w:val="clear" w:color="auto" w:fill="FFFFFF"/>
            <w:vAlign w:val="center"/>
          </w:tcPr>
          <w:p w14:paraId="2662B32B" w14:textId="4CFD946D" w:rsidR="006E269C" w:rsidRPr="00FA4792" w:rsidRDefault="006E269C" w:rsidP="006E269C">
            <w:pPr>
              <w:pStyle w:val="Other0"/>
              <w:spacing w:after="0" w:line="276" w:lineRule="auto"/>
              <w:ind w:firstLine="0"/>
              <w:rPr>
                <w:rFonts w:ascii="Times New Roman" w:hAnsi="Times New Roman"/>
                <w:i w:val="0"/>
                <w:iCs w:val="0"/>
              </w:rPr>
            </w:pPr>
            <w:r w:rsidRPr="00FA4792">
              <w:rPr>
                <w:rFonts w:ascii="Times New Roman" w:hAnsi="Times New Roman"/>
                <w:i w:val="0"/>
                <w:iCs w:val="0"/>
              </w:rPr>
              <w:t>2.1</w:t>
            </w:r>
          </w:p>
        </w:tc>
        <w:tc>
          <w:tcPr>
            <w:tcW w:w="3756" w:type="dxa"/>
            <w:shd w:val="clear" w:color="auto" w:fill="FFFFFF"/>
            <w:vAlign w:val="center"/>
          </w:tcPr>
          <w:p w14:paraId="338031F1" w14:textId="2A0303D3" w:rsidR="006E269C" w:rsidRPr="00FA4792" w:rsidRDefault="006E269C" w:rsidP="006E269C">
            <w:pPr>
              <w:spacing w:line="276" w:lineRule="auto"/>
              <w:ind w:left="27" w:right="94"/>
              <w:jc w:val="left"/>
              <w:rPr>
                <w:sz w:val="26"/>
                <w:szCs w:val="26"/>
              </w:rPr>
            </w:pPr>
            <w:r w:rsidRPr="00FA4792">
              <w:rPr>
                <w:sz w:val="26"/>
                <w:szCs w:val="26"/>
              </w:rPr>
              <w:t xml:space="preserve"> Tủ truyền động DCL 110kV 03 pha chung không dao tiếp địa, 03 pha giá đỡ độc lập (DCL -2)</w:t>
            </w:r>
          </w:p>
        </w:tc>
        <w:tc>
          <w:tcPr>
            <w:tcW w:w="3550" w:type="dxa"/>
            <w:shd w:val="clear" w:color="auto" w:fill="FFFFFF"/>
            <w:vAlign w:val="center"/>
          </w:tcPr>
          <w:p w14:paraId="5808C2AA" w14:textId="140ED623" w:rsidR="006E269C" w:rsidRPr="00FA4792" w:rsidRDefault="006E269C" w:rsidP="006E269C">
            <w:pPr>
              <w:pStyle w:val="Other0"/>
              <w:spacing w:after="0" w:line="276" w:lineRule="auto"/>
              <w:ind w:firstLine="0"/>
              <w:rPr>
                <w:rFonts w:ascii="Times New Roman" w:hAnsi="Times New Roman"/>
                <w:i w:val="0"/>
                <w:iCs w:val="0"/>
              </w:rPr>
            </w:pPr>
            <w:r w:rsidRPr="00FA4792">
              <w:rPr>
                <w:rFonts w:ascii="Times New Roman" w:hAnsi="Times New Roman"/>
                <w:i w:val="0"/>
                <w:iCs w:val="0"/>
              </w:rPr>
              <w:t>03 tủ</w:t>
            </w:r>
          </w:p>
        </w:tc>
        <w:tc>
          <w:tcPr>
            <w:tcW w:w="1649" w:type="dxa"/>
            <w:shd w:val="clear" w:color="auto" w:fill="FFFFFF"/>
            <w:vAlign w:val="center"/>
          </w:tcPr>
          <w:p w14:paraId="6320E4F9" w14:textId="77777777" w:rsidR="006E269C" w:rsidRPr="00FA4792" w:rsidRDefault="006E269C" w:rsidP="006E269C">
            <w:pPr>
              <w:pStyle w:val="Other0"/>
              <w:spacing w:after="0" w:line="276" w:lineRule="auto"/>
              <w:ind w:firstLine="0"/>
              <w:rPr>
                <w:rFonts w:ascii="Times New Roman" w:hAnsi="Times New Roman"/>
                <w:b/>
                <w:bCs/>
                <w:i w:val="0"/>
                <w:iCs w:val="0"/>
              </w:rPr>
            </w:pPr>
          </w:p>
        </w:tc>
      </w:tr>
      <w:tr w:rsidR="00464AAA" w:rsidRPr="00FA4792" w14:paraId="5878249A" w14:textId="77777777" w:rsidTr="00E75C1A">
        <w:trPr>
          <w:trHeight w:hRule="exact" w:val="421"/>
        </w:trPr>
        <w:tc>
          <w:tcPr>
            <w:tcW w:w="758" w:type="dxa"/>
            <w:shd w:val="clear" w:color="auto" w:fill="FFFFFF"/>
            <w:vAlign w:val="center"/>
          </w:tcPr>
          <w:p w14:paraId="7FDBA17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3</w:t>
            </w:r>
          </w:p>
        </w:tc>
        <w:tc>
          <w:tcPr>
            <w:tcW w:w="3756" w:type="dxa"/>
            <w:shd w:val="clear" w:color="auto" w:fill="FFFFFF"/>
            <w:vAlign w:val="center"/>
          </w:tcPr>
          <w:p w14:paraId="27CD5254" w14:textId="77777777" w:rsidR="00464AAA" w:rsidRPr="00FA4792" w:rsidRDefault="00464AAA" w:rsidP="00E75C1A">
            <w:pPr>
              <w:spacing w:line="276" w:lineRule="auto"/>
              <w:ind w:left="27" w:right="94"/>
              <w:jc w:val="left"/>
              <w:rPr>
                <w:sz w:val="26"/>
                <w:szCs w:val="26"/>
              </w:rPr>
            </w:pPr>
            <w:r w:rsidRPr="00FA4792">
              <w:rPr>
                <w:sz w:val="26"/>
                <w:szCs w:val="26"/>
              </w:rPr>
              <w:t>Năm sản xuất</w:t>
            </w:r>
          </w:p>
        </w:tc>
        <w:tc>
          <w:tcPr>
            <w:tcW w:w="3550" w:type="dxa"/>
            <w:shd w:val="clear" w:color="auto" w:fill="FFFFFF"/>
            <w:vAlign w:val="center"/>
          </w:tcPr>
          <w:p w14:paraId="0ADC381C" w14:textId="323987F0" w:rsidR="00464AAA" w:rsidRPr="00FA4792" w:rsidRDefault="003E7FFB"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Từ 2025</w:t>
            </w:r>
          </w:p>
        </w:tc>
        <w:tc>
          <w:tcPr>
            <w:tcW w:w="1649" w:type="dxa"/>
            <w:shd w:val="clear" w:color="auto" w:fill="FFFFFF"/>
            <w:vAlign w:val="center"/>
          </w:tcPr>
          <w:p w14:paraId="3D614A9C" w14:textId="77777777" w:rsidR="00464AAA" w:rsidRPr="00FA4792" w:rsidRDefault="00464AAA" w:rsidP="00E75C1A">
            <w:pPr>
              <w:pStyle w:val="Other0"/>
              <w:spacing w:after="0" w:line="276" w:lineRule="auto"/>
              <w:ind w:firstLine="0"/>
              <w:rPr>
                <w:rFonts w:ascii="Times New Roman" w:hAnsi="Times New Roman"/>
                <w:bCs/>
                <w:i w:val="0"/>
                <w:iCs w:val="0"/>
              </w:rPr>
            </w:pPr>
          </w:p>
        </w:tc>
      </w:tr>
      <w:tr w:rsidR="00464AAA" w:rsidRPr="00FA4792" w14:paraId="078B3198" w14:textId="77777777" w:rsidTr="00837970">
        <w:trPr>
          <w:trHeight w:hRule="exact" w:val="2050"/>
        </w:trPr>
        <w:tc>
          <w:tcPr>
            <w:tcW w:w="758" w:type="dxa"/>
            <w:shd w:val="clear" w:color="auto" w:fill="FFFFFF"/>
            <w:vAlign w:val="center"/>
          </w:tcPr>
          <w:p w14:paraId="1421114C"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4</w:t>
            </w:r>
          </w:p>
        </w:tc>
        <w:tc>
          <w:tcPr>
            <w:tcW w:w="3756" w:type="dxa"/>
            <w:shd w:val="clear" w:color="auto" w:fill="FFFFFF"/>
            <w:vAlign w:val="center"/>
          </w:tcPr>
          <w:p w14:paraId="6EF6F80E" w14:textId="5CF6F9F9" w:rsidR="00464AAA" w:rsidRPr="00FA4792" w:rsidRDefault="00464AAA" w:rsidP="00E75C1A">
            <w:pPr>
              <w:spacing w:line="276" w:lineRule="auto"/>
              <w:ind w:left="27" w:right="94"/>
              <w:jc w:val="left"/>
              <w:rPr>
                <w:sz w:val="26"/>
                <w:szCs w:val="26"/>
              </w:rPr>
            </w:pPr>
            <w:r w:rsidRPr="00FA4792">
              <w:rPr>
                <w:sz w:val="26"/>
                <w:szCs w:val="26"/>
              </w:rPr>
              <w:t>Thay thế phù hợp tủ truyền động kiểu CD101 của dao cách ly 110kV hiện hữu hiệu Coelme kiểu SDC</w:t>
            </w:r>
          </w:p>
        </w:tc>
        <w:tc>
          <w:tcPr>
            <w:tcW w:w="3550" w:type="dxa"/>
            <w:shd w:val="clear" w:color="auto" w:fill="FFFFFF"/>
            <w:vAlign w:val="center"/>
          </w:tcPr>
          <w:p w14:paraId="1397268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Yêu cầu</w:t>
            </w:r>
          </w:p>
        </w:tc>
        <w:tc>
          <w:tcPr>
            <w:tcW w:w="1649" w:type="dxa"/>
            <w:shd w:val="clear" w:color="auto" w:fill="FFFFFF"/>
            <w:vAlign w:val="center"/>
          </w:tcPr>
          <w:p w14:paraId="28ACC841" w14:textId="77777777" w:rsidR="00464AAA" w:rsidRPr="00FA4792" w:rsidRDefault="00464AAA" w:rsidP="00E75C1A">
            <w:pPr>
              <w:pStyle w:val="Other0"/>
              <w:spacing w:after="0" w:line="276" w:lineRule="auto"/>
              <w:ind w:firstLine="0"/>
              <w:rPr>
                <w:rFonts w:ascii="Times New Roman" w:hAnsi="Times New Roman"/>
                <w:bCs/>
                <w:i w:val="0"/>
                <w:iCs w:val="0"/>
              </w:rPr>
            </w:pPr>
          </w:p>
        </w:tc>
      </w:tr>
      <w:tr w:rsidR="003965DE" w:rsidRPr="00FA4792" w14:paraId="6B03282B" w14:textId="77777777" w:rsidTr="00837970">
        <w:trPr>
          <w:trHeight w:hRule="exact" w:val="3115"/>
        </w:trPr>
        <w:tc>
          <w:tcPr>
            <w:tcW w:w="758" w:type="dxa"/>
            <w:shd w:val="clear" w:color="auto" w:fill="FFFFFF"/>
            <w:vAlign w:val="center"/>
          </w:tcPr>
          <w:p w14:paraId="485DD5D6" w14:textId="5B8CDD85" w:rsidR="003965DE" w:rsidRPr="00FA4792" w:rsidRDefault="003965DE" w:rsidP="003965DE">
            <w:pPr>
              <w:pStyle w:val="Other0"/>
              <w:spacing w:after="0" w:line="276" w:lineRule="auto"/>
              <w:ind w:firstLine="0"/>
              <w:rPr>
                <w:rFonts w:ascii="Times New Roman" w:hAnsi="Times New Roman"/>
                <w:i w:val="0"/>
                <w:iCs w:val="0"/>
              </w:rPr>
            </w:pPr>
            <w:r w:rsidRPr="006911C0">
              <w:rPr>
                <w:rFonts w:ascii="Times New Roman" w:hAnsi="Times New Roman"/>
                <w:i w:val="0"/>
                <w:iCs w:val="0"/>
              </w:rPr>
              <w:t>5</w:t>
            </w:r>
          </w:p>
        </w:tc>
        <w:tc>
          <w:tcPr>
            <w:tcW w:w="3756" w:type="dxa"/>
            <w:shd w:val="clear" w:color="auto" w:fill="FFFFFF"/>
            <w:vAlign w:val="center"/>
          </w:tcPr>
          <w:p w14:paraId="52E148C2" w14:textId="6351A476" w:rsidR="003965DE" w:rsidRPr="00FA4792" w:rsidRDefault="003965DE" w:rsidP="00847856">
            <w:pPr>
              <w:spacing w:line="276" w:lineRule="auto"/>
              <w:ind w:left="27" w:right="94"/>
              <w:rPr>
                <w:sz w:val="26"/>
                <w:szCs w:val="26"/>
              </w:rPr>
            </w:pPr>
            <w:r w:rsidRPr="00FA4792">
              <w:rPr>
                <w:sz w:val="26"/>
                <w:szCs w:val="26"/>
              </w:rPr>
              <w:t>Trường hợp nhà thầu cung cấp tủ truyền động khác hãng sản xuất, yêu</w:t>
            </w:r>
            <w:r w:rsidR="006911C0">
              <w:rPr>
                <w:sz w:val="26"/>
                <w:szCs w:val="26"/>
              </w:rPr>
              <w:t xml:space="preserve"> </w:t>
            </w:r>
            <w:r w:rsidRPr="00FA4792">
              <w:rPr>
                <w:sz w:val="26"/>
                <w:szCs w:val="26"/>
              </w:rPr>
              <w:t xml:space="preserve">cầu cung cấp xác nhận vận hành thành công của người sử dụng đã thay thế cho tủ DCL Coelme mã CD101 của dao cách ly 110kV hiệu Coelme kiểu SDC, vận hành ổn định tin cậy ít nhất 02 năm </w:t>
            </w:r>
          </w:p>
        </w:tc>
        <w:tc>
          <w:tcPr>
            <w:tcW w:w="3550" w:type="dxa"/>
            <w:shd w:val="clear" w:color="auto" w:fill="FFFFFF"/>
            <w:vAlign w:val="center"/>
          </w:tcPr>
          <w:p w14:paraId="27B12866" w14:textId="1AB55771" w:rsidR="003965DE" w:rsidRPr="00FA4792" w:rsidRDefault="003965DE" w:rsidP="003965DE">
            <w:pPr>
              <w:pStyle w:val="Other0"/>
              <w:spacing w:after="0" w:line="276" w:lineRule="auto"/>
              <w:ind w:firstLine="0"/>
              <w:rPr>
                <w:rFonts w:ascii="Times New Roman" w:hAnsi="Times New Roman"/>
                <w:i w:val="0"/>
                <w:iCs w:val="0"/>
              </w:rPr>
            </w:pPr>
            <w:r w:rsidRPr="00FA4792">
              <w:rPr>
                <w:rFonts w:ascii="Times New Roman" w:hAnsi="Times New Roman"/>
                <w:i w:val="0"/>
                <w:iCs w:val="0"/>
              </w:rPr>
              <w:t>Yêu cầu</w:t>
            </w:r>
          </w:p>
        </w:tc>
        <w:tc>
          <w:tcPr>
            <w:tcW w:w="1649" w:type="dxa"/>
            <w:shd w:val="clear" w:color="auto" w:fill="FFFFFF"/>
            <w:vAlign w:val="center"/>
          </w:tcPr>
          <w:p w14:paraId="52679670" w14:textId="77777777" w:rsidR="003965DE" w:rsidRPr="00FA4792" w:rsidRDefault="003965DE" w:rsidP="003965DE">
            <w:pPr>
              <w:pStyle w:val="Other0"/>
              <w:spacing w:after="0" w:line="276" w:lineRule="auto"/>
              <w:ind w:firstLine="0"/>
              <w:rPr>
                <w:rFonts w:ascii="Times New Roman" w:hAnsi="Times New Roman"/>
                <w:bCs/>
                <w:i w:val="0"/>
                <w:iCs w:val="0"/>
              </w:rPr>
            </w:pPr>
          </w:p>
        </w:tc>
      </w:tr>
      <w:tr w:rsidR="00464AAA" w:rsidRPr="00FA4792" w14:paraId="62430200" w14:textId="77777777" w:rsidTr="00E75C1A">
        <w:trPr>
          <w:trHeight w:hRule="exact" w:val="451"/>
        </w:trPr>
        <w:tc>
          <w:tcPr>
            <w:tcW w:w="758" w:type="dxa"/>
            <w:shd w:val="clear" w:color="auto" w:fill="FFFFFF"/>
            <w:vAlign w:val="center"/>
          </w:tcPr>
          <w:p w14:paraId="01FA4EBE" w14:textId="77777777" w:rsidR="00464AAA" w:rsidRPr="00FA4792" w:rsidRDefault="00464AAA" w:rsidP="00E75C1A">
            <w:pPr>
              <w:pStyle w:val="Other0"/>
              <w:spacing w:after="0" w:line="276" w:lineRule="auto"/>
              <w:ind w:firstLine="0"/>
              <w:rPr>
                <w:rFonts w:ascii="Times New Roman" w:hAnsi="Times New Roman"/>
                <w:b/>
                <w:bCs/>
                <w:i w:val="0"/>
                <w:iCs w:val="0"/>
              </w:rPr>
            </w:pPr>
            <w:r w:rsidRPr="00FA4792">
              <w:rPr>
                <w:rFonts w:ascii="Times New Roman" w:hAnsi="Times New Roman"/>
                <w:b/>
                <w:bCs/>
                <w:i w:val="0"/>
                <w:iCs w:val="0"/>
              </w:rPr>
              <w:t>B</w:t>
            </w:r>
          </w:p>
        </w:tc>
        <w:tc>
          <w:tcPr>
            <w:tcW w:w="3756" w:type="dxa"/>
            <w:shd w:val="clear" w:color="auto" w:fill="FFFFFF"/>
            <w:vAlign w:val="center"/>
          </w:tcPr>
          <w:p w14:paraId="7AAB7D2D" w14:textId="77777777" w:rsidR="00464AAA" w:rsidRPr="00FA4792" w:rsidRDefault="00464AAA" w:rsidP="00E75C1A">
            <w:pPr>
              <w:pStyle w:val="Other0"/>
              <w:spacing w:after="0" w:line="276" w:lineRule="auto"/>
              <w:ind w:left="27" w:right="94" w:firstLine="0"/>
              <w:rPr>
                <w:rFonts w:ascii="Times New Roman" w:hAnsi="Times New Roman"/>
                <w:b/>
                <w:bCs/>
                <w:i w:val="0"/>
                <w:iCs w:val="0"/>
              </w:rPr>
            </w:pPr>
            <w:r w:rsidRPr="00FA4792">
              <w:rPr>
                <w:rFonts w:ascii="Times New Roman" w:hAnsi="Times New Roman"/>
                <w:b/>
                <w:bCs/>
                <w:i w:val="0"/>
                <w:iCs w:val="0"/>
              </w:rPr>
              <w:t xml:space="preserve"> Yêu cầu chi tiết</w:t>
            </w:r>
          </w:p>
        </w:tc>
        <w:tc>
          <w:tcPr>
            <w:tcW w:w="3550" w:type="dxa"/>
            <w:shd w:val="clear" w:color="auto" w:fill="FFFFFF"/>
            <w:vAlign w:val="center"/>
          </w:tcPr>
          <w:p w14:paraId="1FEE235C" w14:textId="77777777" w:rsidR="00464AAA" w:rsidRPr="00FA4792" w:rsidRDefault="00464AAA" w:rsidP="00E75C1A">
            <w:pPr>
              <w:pStyle w:val="Other0"/>
              <w:spacing w:after="0" w:line="276" w:lineRule="auto"/>
              <w:ind w:firstLine="0"/>
              <w:rPr>
                <w:rFonts w:ascii="Times New Roman" w:hAnsi="Times New Roman"/>
                <w:b/>
                <w:bCs/>
                <w:i w:val="0"/>
                <w:iCs w:val="0"/>
              </w:rPr>
            </w:pPr>
          </w:p>
        </w:tc>
        <w:tc>
          <w:tcPr>
            <w:tcW w:w="1649" w:type="dxa"/>
            <w:shd w:val="clear" w:color="auto" w:fill="FFFFFF"/>
            <w:vAlign w:val="center"/>
          </w:tcPr>
          <w:p w14:paraId="0DCF3C25" w14:textId="77777777" w:rsidR="00464AAA" w:rsidRPr="00FA4792" w:rsidRDefault="00464AAA" w:rsidP="00E75C1A">
            <w:pPr>
              <w:pStyle w:val="Other0"/>
              <w:spacing w:after="0" w:line="276" w:lineRule="auto"/>
              <w:ind w:firstLine="0"/>
              <w:rPr>
                <w:rFonts w:ascii="Times New Roman" w:hAnsi="Times New Roman"/>
                <w:b/>
                <w:bCs/>
                <w:i w:val="0"/>
                <w:iCs w:val="0"/>
              </w:rPr>
            </w:pPr>
          </w:p>
        </w:tc>
      </w:tr>
      <w:tr w:rsidR="00464AAA" w:rsidRPr="00FA4792" w14:paraId="00A56A92" w14:textId="77777777" w:rsidTr="00E75C1A">
        <w:trPr>
          <w:trHeight w:hRule="exact" w:val="451"/>
        </w:trPr>
        <w:tc>
          <w:tcPr>
            <w:tcW w:w="758" w:type="dxa"/>
            <w:shd w:val="clear" w:color="auto" w:fill="FFFFFF"/>
            <w:vAlign w:val="center"/>
          </w:tcPr>
          <w:p w14:paraId="3FB09A6F"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1</w:t>
            </w:r>
          </w:p>
        </w:tc>
        <w:tc>
          <w:tcPr>
            <w:tcW w:w="3756" w:type="dxa"/>
            <w:shd w:val="clear" w:color="auto" w:fill="FFFFFF"/>
            <w:vAlign w:val="center"/>
          </w:tcPr>
          <w:p w14:paraId="75216565"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Nhà sản xuất</w:t>
            </w:r>
          </w:p>
        </w:tc>
        <w:tc>
          <w:tcPr>
            <w:tcW w:w="3550" w:type="dxa"/>
            <w:shd w:val="clear" w:color="auto" w:fill="FFFFFF"/>
            <w:vAlign w:val="center"/>
          </w:tcPr>
          <w:p w14:paraId="1D3BC21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Nêu cụ thể</w:t>
            </w:r>
          </w:p>
        </w:tc>
        <w:tc>
          <w:tcPr>
            <w:tcW w:w="1649" w:type="dxa"/>
            <w:shd w:val="clear" w:color="auto" w:fill="FFFFFF"/>
            <w:vAlign w:val="center"/>
          </w:tcPr>
          <w:p w14:paraId="1890A8B8"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70537FEA" w14:textId="77777777" w:rsidTr="00E75C1A">
        <w:trPr>
          <w:trHeight w:hRule="exact" w:val="451"/>
        </w:trPr>
        <w:tc>
          <w:tcPr>
            <w:tcW w:w="758" w:type="dxa"/>
            <w:shd w:val="clear" w:color="auto" w:fill="FFFFFF"/>
            <w:vAlign w:val="center"/>
          </w:tcPr>
          <w:p w14:paraId="64F620B4"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2</w:t>
            </w:r>
          </w:p>
        </w:tc>
        <w:tc>
          <w:tcPr>
            <w:tcW w:w="3756" w:type="dxa"/>
            <w:shd w:val="clear" w:color="auto" w:fill="FFFFFF"/>
            <w:vAlign w:val="center"/>
          </w:tcPr>
          <w:p w14:paraId="51518609"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Nước sản xuất</w:t>
            </w:r>
          </w:p>
        </w:tc>
        <w:tc>
          <w:tcPr>
            <w:tcW w:w="3550" w:type="dxa"/>
            <w:shd w:val="clear" w:color="auto" w:fill="FFFFFF"/>
            <w:vAlign w:val="center"/>
          </w:tcPr>
          <w:p w14:paraId="3F8FFB1C"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Nêu cụ thể</w:t>
            </w:r>
          </w:p>
        </w:tc>
        <w:tc>
          <w:tcPr>
            <w:tcW w:w="1649" w:type="dxa"/>
            <w:shd w:val="clear" w:color="auto" w:fill="FFFFFF"/>
            <w:vAlign w:val="center"/>
          </w:tcPr>
          <w:p w14:paraId="11A133F9"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2C0FD39" w14:textId="77777777" w:rsidTr="00E75C1A">
        <w:trPr>
          <w:trHeight w:hRule="exact" w:val="451"/>
        </w:trPr>
        <w:tc>
          <w:tcPr>
            <w:tcW w:w="758" w:type="dxa"/>
            <w:shd w:val="clear" w:color="auto" w:fill="FFFFFF"/>
            <w:vAlign w:val="center"/>
          </w:tcPr>
          <w:p w14:paraId="4E5F3782"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3</w:t>
            </w:r>
          </w:p>
        </w:tc>
        <w:tc>
          <w:tcPr>
            <w:tcW w:w="3756" w:type="dxa"/>
            <w:shd w:val="clear" w:color="auto" w:fill="FFFFFF"/>
            <w:vAlign w:val="center"/>
          </w:tcPr>
          <w:p w14:paraId="35E147AD"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Mã hiệu</w:t>
            </w:r>
          </w:p>
        </w:tc>
        <w:tc>
          <w:tcPr>
            <w:tcW w:w="3550" w:type="dxa"/>
            <w:shd w:val="clear" w:color="auto" w:fill="FFFFFF"/>
            <w:vAlign w:val="center"/>
          </w:tcPr>
          <w:p w14:paraId="1E877C56"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Nêu cụ thể</w:t>
            </w:r>
          </w:p>
        </w:tc>
        <w:tc>
          <w:tcPr>
            <w:tcW w:w="1649" w:type="dxa"/>
            <w:shd w:val="clear" w:color="auto" w:fill="FFFFFF"/>
            <w:vAlign w:val="center"/>
          </w:tcPr>
          <w:p w14:paraId="4EB9A377"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2A48B9F9" w14:textId="77777777" w:rsidTr="00E75C1A">
        <w:trPr>
          <w:trHeight w:hRule="exact" w:val="457"/>
        </w:trPr>
        <w:tc>
          <w:tcPr>
            <w:tcW w:w="758" w:type="dxa"/>
            <w:shd w:val="clear" w:color="auto" w:fill="FFFFFF"/>
            <w:vAlign w:val="center"/>
          </w:tcPr>
          <w:p w14:paraId="00BF4A4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4</w:t>
            </w:r>
          </w:p>
        </w:tc>
        <w:tc>
          <w:tcPr>
            <w:tcW w:w="3756" w:type="dxa"/>
            <w:shd w:val="clear" w:color="auto" w:fill="FFFFFF"/>
            <w:vAlign w:val="center"/>
          </w:tcPr>
          <w:p w14:paraId="45904B39"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Tiêu chuẩn áp dụng</w:t>
            </w:r>
          </w:p>
        </w:tc>
        <w:tc>
          <w:tcPr>
            <w:tcW w:w="3550" w:type="dxa"/>
            <w:shd w:val="clear" w:color="auto" w:fill="FFFFFF"/>
            <w:vAlign w:val="center"/>
          </w:tcPr>
          <w:p w14:paraId="4BA2989B"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IEC 62271-102</w:t>
            </w:r>
          </w:p>
        </w:tc>
        <w:tc>
          <w:tcPr>
            <w:tcW w:w="1649" w:type="dxa"/>
            <w:shd w:val="clear" w:color="auto" w:fill="FFFFFF"/>
            <w:vAlign w:val="center"/>
          </w:tcPr>
          <w:p w14:paraId="37C561E1"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313604C0" w14:textId="77777777" w:rsidTr="00E75C1A">
        <w:trPr>
          <w:trHeight w:hRule="exact" w:val="569"/>
        </w:trPr>
        <w:tc>
          <w:tcPr>
            <w:tcW w:w="758" w:type="dxa"/>
            <w:shd w:val="clear" w:color="auto" w:fill="FFFFFF"/>
            <w:vAlign w:val="center"/>
          </w:tcPr>
          <w:p w14:paraId="4313590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lastRenderedPageBreak/>
              <w:t>5</w:t>
            </w:r>
          </w:p>
        </w:tc>
        <w:tc>
          <w:tcPr>
            <w:tcW w:w="3756" w:type="dxa"/>
            <w:shd w:val="clear" w:color="auto" w:fill="FFFFFF"/>
            <w:vAlign w:val="center"/>
          </w:tcPr>
          <w:p w14:paraId="584A4325"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Bộ truyền động</w:t>
            </w:r>
          </w:p>
        </w:tc>
        <w:tc>
          <w:tcPr>
            <w:tcW w:w="3550" w:type="dxa"/>
            <w:shd w:val="clear" w:color="auto" w:fill="FFFFFF"/>
            <w:vAlign w:val="center"/>
          </w:tcPr>
          <w:p w14:paraId="33FEBCBB" w14:textId="77777777" w:rsidR="00464AAA" w:rsidRPr="00FA4792" w:rsidRDefault="00464AAA" w:rsidP="00E75C1A">
            <w:pPr>
              <w:spacing w:line="276" w:lineRule="auto"/>
              <w:jc w:val="center"/>
              <w:rPr>
                <w:sz w:val="26"/>
                <w:szCs w:val="26"/>
              </w:rPr>
            </w:pPr>
          </w:p>
        </w:tc>
        <w:tc>
          <w:tcPr>
            <w:tcW w:w="1649" w:type="dxa"/>
            <w:shd w:val="clear" w:color="auto" w:fill="FFFFFF"/>
            <w:vAlign w:val="center"/>
          </w:tcPr>
          <w:p w14:paraId="4E9B270D" w14:textId="77777777" w:rsidR="00464AAA" w:rsidRPr="00FA4792" w:rsidRDefault="00464AAA" w:rsidP="00E75C1A">
            <w:pPr>
              <w:spacing w:line="276" w:lineRule="auto"/>
              <w:jc w:val="center"/>
              <w:rPr>
                <w:sz w:val="26"/>
                <w:szCs w:val="26"/>
              </w:rPr>
            </w:pPr>
          </w:p>
        </w:tc>
      </w:tr>
      <w:tr w:rsidR="00464AAA" w:rsidRPr="00FA4792" w14:paraId="2A75CC06" w14:textId="77777777" w:rsidTr="00E75C1A">
        <w:trPr>
          <w:trHeight w:hRule="exact" w:val="427"/>
        </w:trPr>
        <w:tc>
          <w:tcPr>
            <w:tcW w:w="758" w:type="dxa"/>
            <w:shd w:val="clear" w:color="auto" w:fill="FFFFFF"/>
            <w:vAlign w:val="center"/>
          </w:tcPr>
          <w:p w14:paraId="00610A3A"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5.1</w:t>
            </w:r>
          </w:p>
        </w:tc>
        <w:tc>
          <w:tcPr>
            <w:tcW w:w="3756" w:type="dxa"/>
            <w:shd w:val="clear" w:color="auto" w:fill="FFFFFF"/>
            <w:vAlign w:val="center"/>
          </w:tcPr>
          <w:p w14:paraId="25D209B2"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Dao cách ly</w:t>
            </w:r>
          </w:p>
        </w:tc>
        <w:tc>
          <w:tcPr>
            <w:tcW w:w="3550" w:type="dxa"/>
            <w:shd w:val="clear" w:color="auto" w:fill="FFFFFF"/>
            <w:vAlign w:val="center"/>
          </w:tcPr>
          <w:p w14:paraId="05CAB51B"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Động cơ và cần thao tác bằng tay</w:t>
            </w:r>
          </w:p>
        </w:tc>
        <w:tc>
          <w:tcPr>
            <w:tcW w:w="1649" w:type="dxa"/>
            <w:shd w:val="clear" w:color="auto" w:fill="FFFFFF"/>
            <w:vAlign w:val="center"/>
          </w:tcPr>
          <w:p w14:paraId="4C927A97"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7623B381" w14:textId="77777777" w:rsidTr="00E75C1A">
        <w:trPr>
          <w:trHeight w:hRule="exact" w:val="427"/>
        </w:trPr>
        <w:tc>
          <w:tcPr>
            <w:tcW w:w="758" w:type="dxa"/>
            <w:shd w:val="clear" w:color="auto" w:fill="FFFFFF"/>
            <w:vAlign w:val="center"/>
          </w:tcPr>
          <w:p w14:paraId="0420BB8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5.2</w:t>
            </w:r>
          </w:p>
        </w:tc>
        <w:tc>
          <w:tcPr>
            <w:tcW w:w="3756" w:type="dxa"/>
            <w:shd w:val="clear" w:color="auto" w:fill="FFFFFF"/>
            <w:vAlign w:val="center"/>
          </w:tcPr>
          <w:p w14:paraId="76C5F59D"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Dao tiếp địa </w:t>
            </w:r>
          </w:p>
        </w:tc>
        <w:tc>
          <w:tcPr>
            <w:tcW w:w="3550" w:type="dxa"/>
            <w:shd w:val="clear" w:color="auto" w:fill="FFFFFF"/>
            <w:vAlign w:val="center"/>
          </w:tcPr>
          <w:p w14:paraId="236C794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Không áp dụng</w:t>
            </w:r>
          </w:p>
        </w:tc>
        <w:tc>
          <w:tcPr>
            <w:tcW w:w="1649" w:type="dxa"/>
            <w:shd w:val="clear" w:color="auto" w:fill="FFFFFF"/>
            <w:vAlign w:val="center"/>
          </w:tcPr>
          <w:p w14:paraId="137477C6"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7D842525" w14:textId="77777777" w:rsidTr="00E75C1A">
        <w:trPr>
          <w:trHeight w:hRule="exact" w:val="427"/>
        </w:trPr>
        <w:tc>
          <w:tcPr>
            <w:tcW w:w="758" w:type="dxa"/>
            <w:shd w:val="clear" w:color="auto" w:fill="FFFFFF"/>
            <w:vAlign w:val="center"/>
          </w:tcPr>
          <w:p w14:paraId="52AA4E2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5.3</w:t>
            </w:r>
          </w:p>
        </w:tc>
        <w:tc>
          <w:tcPr>
            <w:tcW w:w="3756" w:type="dxa"/>
            <w:shd w:val="clear" w:color="auto" w:fill="FFFFFF"/>
            <w:vAlign w:val="center"/>
          </w:tcPr>
          <w:p w14:paraId="6A8421FA"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Độ bền cơ học dao cách ly</w:t>
            </w:r>
          </w:p>
        </w:tc>
        <w:tc>
          <w:tcPr>
            <w:tcW w:w="3550" w:type="dxa"/>
            <w:shd w:val="clear" w:color="auto" w:fill="FFFFFF"/>
            <w:vAlign w:val="center"/>
          </w:tcPr>
          <w:p w14:paraId="6A18536D"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M1</w:t>
            </w:r>
          </w:p>
        </w:tc>
        <w:tc>
          <w:tcPr>
            <w:tcW w:w="1649" w:type="dxa"/>
            <w:shd w:val="clear" w:color="auto" w:fill="FFFFFF"/>
            <w:vAlign w:val="center"/>
          </w:tcPr>
          <w:p w14:paraId="4245741C"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0A69068E" w14:textId="77777777" w:rsidTr="00E75C1A">
        <w:trPr>
          <w:trHeight w:hRule="exact" w:val="708"/>
        </w:trPr>
        <w:tc>
          <w:tcPr>
            <w:tcW w:w="758" w:type="dxa"/>
            <w:shd w:val="clear" w:color="auto" w:fill="FFFFFF"/>
            <w:vAlign w:val="center"/>
          </w:tcPr>
          <w:p w14:paraId="5191E78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5.4</w:t>
            </w:r>
          </w:p>
        </w:tc>
        <w:tc>
          <w:tcPr>
            <w:tcW w:w="3756" w:type="dxa"/>
            <w:shd w:val="clear" w:color="auto" w:fill="FFFFFF"/>
            <w:vAlign w:val="center"/>
          </w:tcPr>
          <w:p w14:paraId="656B7C28"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Độ bền cơ học dao tiếp địa </w:t>
            </w:r>
          </w:p>
        </w:tc>
        <w:tc>
          <w:tcPr>
            <w:tcW w:w="3550" w:type="dxa"/>
            <w:shd w:val="clear" w:color="auto" w:fill="FFFFFF"/>
            <w:vAlign w:val="center"/>
          </w:tcPr>
          <w:p w14:paraId="6786F62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Không áp dụng</w:t>
            </w:r>
          </w:p>
        </w:tc>
        <w:tc>
          <w:tcPr>
            <w:tcW w:w="1649" w:type="dxa"/>
            <w:shd w:val="clear" w:color="auto" w:fill="FFFFFF"/>
            <w:vAlign w:val="center"/>
          </w:tcPr>
          <w:p w14:paraId="3F9D2389"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5C7D50F9" w14:textId="77777777" w:rsidTr="00E75C1A">
        <w:trPr>
          <w:trHeight w:hRule="exact" w:val="852"/>
        </w:trPr>
        <w:tc>
          <w:tcPr>
            <w:tcW w:w="758" w:type="dxa"/>
            <w:shd w:val="clear" w:color="auto" w:fill="FFFFFF"/>
          </w:tcPr>
          <w:p w14:paraId="7A2D2982"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6</w:t>
            </w:r>
          </w:p>
        </w:tc>
        <w:tc>
          <w:tcPr>
            <w:tcW w:w="3756" w:type="dxa"/>
            <w:shd w:val="clear" w:color="auto" w:fill="FFFFFF"/>
          </w:tcPr>
          <w:p w14:paraId="319E5BB6" w14:textId="165593C4" w:rsidR="00464AAA" w:rsidRPr="00FA4792" w:rsidRDefault="00A2264C" w:rsidP="00E75C1A">
            <w:pPr>
              <w:pStyle w:val="Other0"/>
              <w:spacing w:after="0" w:line="276" w:lineRule="auto"/>
              <w:ind w:left="27" w:right="94" w:firstLine="0"/>
              <w:rPr>
                <w:rFonts w:ascii="Times New Roman" w:hAnsi="Times New Roman"/>
                <w:i w:val="0"/>
                <w:iCs w:val="0"/>
              </w:rPr>
            </w:pPr>
            <w:r w:rsidRPr="00FA4792">
              <w:rPr>
                <w:rFonts w:ascii="Times New Roman" w:hAnsi="Times New Roman"/>
                <w:b/>
                <w:i w:val="0"/>
                <w:iCs w:val="0"/>
                <w:noProof/>
              </w:rPr>
              <w:t>Yêu cầu đối v</w:t>
            </w:r>
            <w:r w:rsidR="00837970" w:rsidRPr="00FA4792">
              <w:rPr>
                <w:rFonts w:ascii="Times New Roman" w:hAnsi="Times New Roman"/>
                <w:b/>
                <w:i w:val="0"/>
                <w:iCs w:val="0"/>
                <w:noProof/>
              </w:rPr>
              <w:t>ới vỏ tủ và phụ kiện</w:t>
            </w:r>
          </w:p>
        </w:tc>
        <w:tc>
          <w:tcPr>
            <w:tcW w:w="3550" w:type="dxa"/>
            <w:shd w:val="clear" w:color="auto" w:fill="FFFFFF"/>
          </w:tcPr>
          <w:p w14:paraId="233115C8" w14:textId="77777777" w:rsidR="00464AAA" w:rsidRPr="00FA4792" w:rsidRDefault="00464AAA" w:rsidP="00E75C1A">
            <w:pPr>
              <w:pStyle w:val="Other0"/>
              <w:spacing w:after="0" w:line="276" w:lineRule="auto"/>
              <w:ind w:firstLine="0"/>
              <w:rPr>
                <w:rFonts w:ascii="Times New Roman" w:hAnsi="Times New Roman"/>
                <w:i w:val="0"/>
                <w:iCs w:val="0"/>
              </w:rPr>
            </w:pPr>
          </w:p>
        </w:tc>
        <w:tc>
          <w:tcPr>
            <w:tcW w:w="1649" w:type="dxa"/>
            <w:shd w:val="clear" w:color="auto" w:fill="FFFFFF"/>
            <w:vAlign w:val="center"/>
          </w:tcPr>
          <w:p w14:paraId="2D1D6A21"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1D63AC58" w14:textId="77777777" w:rsidTr="00E75C1A">
        <w:trPr>
          <w:trHeight w:hRule="exact" w:val="1412"/>
        </w:trPr>
        <w:tc>
          <w:tcPr>
            <w:tcW w:w="758" w:type="dxa"/>
            <w:shd w:val="clear" w:color="auto" w:fill="FFFFFF"/>
          </w:tcPr>
          <w:p w14:paraId="4E984A41"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6.1</w:t>
            </w:r>
          </w:p>
        </w:tc>
        <w:tc>
          <w:tcPr>
            <w:tcW w:w="3756" w:type="dxa"/>
            <w:shd w:val="clear" w:color="auto" w:fill="FFFFFF"/>
          </w:tcPr>
          <w:p w14:paraId="43658BBC"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Vật liệu làm vỏ tủ</w:t>
            </w:r>
          </w:p>
        </w:tc>
        <w:tc>
          <w:tcPr>
            <w:tcW w:w="3550" w:type="dxa"/>
            <w:shd w:val="clear" w:color="auto" w:fill="FFFFFF"/>
          </w:tcPr>
          <w:p w14:paraId="29AE8942"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Hợp kim nhôm hoặc thép không rỉ (Inox 304) hoặc thép mạ kẽm và có thể sơn bề mặt vỏ tủ phù hợp với yêu cầu</w:t>
            </w:r>
          </w:p>
        </w:tc>
        <w:tc>
          <w:tcPr>
            <w:tcW w:w="1649" w:type="dxa"/>
            <w:shd w:val="clear" w:color="auto" w:fill="FFFFFF"/>
            <w:vAlign w:val="center"/>
          </w:tcPr>
          <w:p w14:paraId="27D47A47"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6D350D0C" w14:textId="77777777" w:rsidTr="00E75C1A">
        <w:trPr>
          <w:trHeight w:hRule="exact" w:val="580"/>
        </w:trPr>
        <w:tc>
          <w:tcPr>
            <w:tcW w:w="758" w:type="dxa"/>
            <w:shd w:val="clear" w:color="auto" w:fill="FFFFFF"/>
          </w:tcPr>
          <w:p w14:paraId="13D7687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6.2</w:t>
            </w:r>
          </w:p>
        </w:tc>
        <w:tc>
          <w:tcPr>
            <w:tcW w:w="3756" w:type="dxa"/>
            <w:shd w:val="clear" w:color="auto" w:fill="FFFFFF"/>
          </w:tcPr>
          <w:p w14:paraId="49CE5A91"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Cấp bảo vệ IP tối thiểu của tủ</w:t>
            </w:r>
          </w:p>
        </w:tc>
        <w:tc>
          <w:tcPr>
            <w:tcW w:w="3550" w:type="dxa"/>
            <w:shd w:val="clear" w:color="auto" w:fill="FFFFFF"/>
          </w:tcPr>
          <w:p w14:paraId="0C754A44"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IP55</w:t>
            </w:r>
          </w:p>
        </w:tc>
        <w:tc>
          <w:tcPr>
            <w:tcW w:w="1649" w:type="dxa"/>
            <w:shd w:val="clear" w:color="auto" w:fill="FFFFFF"/>
            <w:vAlign w:val="center"/>
          </w:tcPr>
          <w:p w14:paraId="0AAEC12A"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25FA18CC" w14:textId="77777777" w:rsidTr="00E75C1A">
        <w:trPr>
          <w:trHeight w:hRule="exact" w:val="852"/>
        </w:trPr>
        <w:tc>
          <w:tcPr>
            <w:tcW w:w="758" w:type="dxa"/>
            <w:shd w:val="clear" w:color="auto" w:fill="FFFFFF"/>
          </w:tcPr>
          <w:p w14:paraId="27426652"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6.3</w:t>
            </w:r>
          </w:p>
        </w:tc>
        <w:tc>
          <w:tcPr>
            <w:tcW w:w="3756" w:type="dxa"/>
            <w:shd w:val="clear" w:color="auto" w:fill="FFFFFF"/>
          </w:tcPr>
          <w:p w14:paraId="395C0D10"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Độ dầy tối thiểu của vỏ tủ, mm</w:t>
            </w:r>
          </w:p>
        </w:tc>
        <w:tc>
          <w:tcPr>
            <w:tcW w:w="3550" w:type="dxa"/>
            <w:shd w:val="clear" w:color="auto" w:fill="FFFFFF"/>
          </w:tcPr>
          <w:p w14:paraId="1B6DFE46"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≥2</w:t>
            </w:r>
          </w:p>
        </w:tc>
        <w:tc>
          <w:tcPr>
            <w:tcW w:w="1649" w:type="dxa"/>
            <w:shd w:val="clear" w:color="auto" w:fill="FFFFFF"/>
            <w:vAlign w:val="center"/>
          </w:tcPr>
          <w:p w14:paraId="65C086A3"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19C8C557" w14:textId="77777777" w:rsidTr="00E75C1A">
        <w:trPr>
          <w:trHeight w:hRule="exact" w:val="438"/>
        </w:trPr>
        <w:tc>
          <w:tcPr>
            <w:tcW w:w="758" w:type="dxa"/>
            <w:shd w:val="clear" w:color="auto" w:fill="FFFFFF"/>
          </w:tcPr>
          <w:p w14:paraId="06960E1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6.4</w:t>
            </w:r>
          </w:p>
        </w:tc>
        <w:tc>
          <w:tcPr>
            <w:tcW w:w="3756" w:type="dxa"/>
            <w:shd w:val="clear" w:color="auto" w:fill="FFFFFF"/>
          </w:tcPr>
          <w:p w14:paraId="45A698B6"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Số tiếp điểm hành trình của DCL</w:t>
            </w:r>
          </w:p>
        </w:tc>
        <w:tc>
          <w:tcPr>
            <w:tcW w:w="3550" w:type="dxa"/>
            <w:shd w:val="clear" w:color="auto" w:fill="FFFFFF"/>
          </w:tcPr>
          <w:p w14:paraId="233D6598"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≥(2NO+2NC)</w:t>
            </w:r>
          </w:p>
        </w:tc>
        <w:tc>
          <w:tcPr>
            <w:tcW w:w="1649" w:type="dxa"/>
            <w:shd w:val="clear" w:color="auto" w:fill="FFFFFF"/>
            <w:vAlign w:val="center"/>
          </w:tcPr>
          <w:p w14:paraId="056F4C24"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0C1EF95" w14:textId="77777777" w:rsidTr="00E75C1A">
        <w:trPr>
          <w:trHeight w:hRule="exact" w:val="421"/>
        </w:trPr>
        <w:tc>
          <w:tcPr>
            <w:tcW w:w="758" w:type="dxa"/>
            <w:shd w:val="clear" w:color="auto" w:fill="FFFFFF"/>
          </w:tcPr>
          <w:p w14:paraId="4647604A"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6.5</w:t>
            </w:r>
          </w:p>
        </w:tc>
        <w:tc>
          <w:tcPr>
            <w:tcW w:w="3756" w:type="dxa"/>
            <w:shd w:val="clear" w:color="auto" w:fill="FFFFFF"/>
          </w:tcPr>
          <w:p w14:paraId="3B45CDE0"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Số tiếp điểm phụ của DCL</w:t>
            </w:r>
          </w:p>
        </w:tc>
        <w:tc>
          <w:tcPr>
            <w:tcW w:w="3550" w:type="dxa"/>
            <w:shd w:val="clear" w:color="auto" w:fill="FFFFFF"/>
          </w:tcPr>
          <w:p w14:paraId="7FF7DFCA" w14:textId="302EBDD4"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w:t>
            </w:r>
            <w:r w:rsidR="00DC0EF3" w:rsidRPr="00FA4792">
              <w:rPr>
                <w:rFonts w:ascii="Times New Roman" w:hAnsi="Times New Roman"/>
                <w:i w:val="0"/>
                <w:iCs w:val="0"/>
                <w:noProof/>
              </w:rPr>
              <w:t>08</w:t>
            </w:r>
            <w:r w:rsidRPr="00FA4792">
              <w:rPr>
                <w:rFonts w:ascii="Times New Roman" w:hAnsi="Times New Roman"/>
                <w:i w:val="0"/>
                <w:iCs w:val="0"/>
                <w:noProof/>
              </w:rPr>
              <w:t>NO+</w:t>
            </w:r>
            <w:r w:rsidR="00DC0EF3" w:rsidRPr="00FA4792">
              <w:rPr>
                <w:rFonts w:ascii="Times New Roman" w:hAnsi="Times New Roman"/>
                <w:i w:val="0"/>
                <w:iCs w:val="0"/>
                <w:noProof/>
              </w:rPr>
              <w:t>08</w:t>
            </w:r>
            <w:r w:rsidRPr="00FA4792">
              <w:rPr>
                <w:rFonts w:ascii="Times New Roman" w:hAnsi="Times New Roman"/>
                <w:i w:val="0"/>
                <w:iCs w:val="0"/>
                <w:noProof/>
              </w:rPr>
              <w:t>NC)</w:t>
            </w:r>
          </w:p>
        </w:tc>
        <w:tc>
          <w:tcPr>
            <w:tcW w:w="1649" w:type="dxa"/>
            <w:shd w:val="clear" w:color="auto" w:fill="FFFFFF"/>
            <w:vAlign w:val="center"/>
          </w:tcPr>
          <w:p w14:paraId="63514B48"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2D42B141" w14:textId="77777777" w:rsidTr="00E75C1A">
        <w:trPr>
          <w:trHeight w:hRule="exact" w:val="852"/>
        </w:trPr>
        <w:tc>
          <w:tcPr>
            <w:tcW w:w="758" w:type="dxa"/>
            <w:shd w:val="clear" w:color="auto" w:fill="FFFFFF"/>
          </w:tcPr>
          <w:p w14:paraId="6B110C94"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6.6</w:t>
            </w:r>
          </w:p>
        </w:tc>
        <w:tc>
          <w:tcPr>
            <w:tcW w:w="3756" w:type="dxa"/>
            <w:shd w:val="clear" w:color="auto" w:fill="FFFFFF"/>
          </w:tcPr>
          <w:p w14:paraId="081C87B9"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Số tiếp điểm phụ của DTĐ</w:t>
            </w:r>
          </w:p>
        </w:tc>
        <w:tc>
          <w:tcPr>
            <w:tcW w:w="3550" w:type="dxa"/>
            <w:shd w:val="clear" w:color="auto" w:fill="FFFFFF"/>
            <w:vAlign w:val="center"/>
          </w:tcPr>
          <w:p w14:paraId="498F84B8"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Không áp dụng</w:t>
            </w:r>
          </w:p>
        </w:tc>
        <w:tc>
          <w:tcPr>
            <w:tcW w:w="1649" w:type="dxa"/>
            <w:shd w:val="clear" w:color="auto" w:fill="FFFFFF"/>
            <w:vAlign w:val="center"/>
          </w:tcPr>
          <w:p w14:paraId="21E36FBF"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7A11F245" w14:textId="77777777" w:rsidTr="00E75C1A">
        <w:trPr>
          <w:trHeight w:hRule="exact" w:val="852"/>
        </w:trPr>
        <w:tc>
          <w:tcPr>
            <w:tcW w:w="758" w:type="dxa"/>
            <w:shd w:val="clear" w:color="auto" w:fill="FFFFFF"/>
          </w:tcPr>
          <w:p w14:paraId="7296CD4C"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6.7</w:t>
            </w:r>
          </w:p>
        </w:tc>
        <w:tc>
          <w:tcPr>
            <w:tcW w:w="3756" w:type="dxa"/>
            <w:shd w:val="clear" w:color="auto" w:fill="FFFFFF"/>
          </w:tcPr>
          <w:p w14:paraId="1E4ECFC7"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Dòng điện một chiều lâu dài cho phép của tiếp điểm phụ</w:t>
            </w:r>
          </w:p>
        </w:tc>
        <w:tc>
          <w:tcPr>
            <w:tcW w:w="3550" w:type="dxa"/>
            <w:shd w:val="clear" w:color="auto" w:fill="FFFFFF"/>
          </w:tcPr>
          <w:p w14:paraId="5085BFD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10 A</w:t>
            </w:r>
          </w:p>
        </w:tc>
        <w:tc>
          <w:tcPr>
            <w:tcW w:w="1649" w:type="dxa"/>
            <w:shd w:val="clear" w:color="auto" w:fill="FFFFFF"/>
            <w:vAlign w:val="center"/>
          </w:tcPr>
          <w:p w14:paraId="361C6315"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3EC73FBE" w14:textId="77777777" w:rsidTr="00E75C1A">
        <w:trPr>
          <w:trHeight w:hRule="exact" w:val="852"/>
        </w:trPr>
        <w:tc>
          <w:tcPr>
            <w:tcW w:w="758" w:type="dxa"/>
            <w:shd w:val="clear" w:color="auto" w:fill="FFFFFF"/>
          </w:tcPr>
          <w:p w14:paraId="1D88328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6.8</w:t>
            </w:r>
          </w:p>
        </w:tc>
        <w:tc>
          <w:tcPr>
            <w:tcW w:w="3756" w:type="dxa"/>
            <w:shd w:val="clear" w:color="auto" w:fill="FFFFFF"/>
          </w:tcPr>
          <w:p w14:paraId="0D067F5E"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Dòng điện một chiều chịu dựng ngắn hạn của tiếp điểm phụ</w:t>
            </w:r>
          </w:p>
        </w:tc>
        <w:tc>
          <w:tcPr>
            <w:tcW w:w="3550" w:type="dxa"/>
            <w:shd w:val="clear" w:color="auto" w:fill="FFFFFF"/>
          </w:tcPr>
          <w:p w14:paraId="4D510054"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100 A/30 ms</w:t>
            </w:r>
          </w:p>
        </w:tc>
        <w:tc>
          <w:tcPr>
            <w:tcW w:w="1649" w:type="dxa"/>
            <w:shd w:val="clear" w:color="auto" w:fill="FFFFFF"/>
            <w:vAlign w:val="center"/>
          </w:tcPr>
          <w:p w14:paraId="378685C9"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14408818" w14:textId="77777777" w:rsidTr="00E75C1A">
        <w:trPr>
          <w:trHeight w:hRule="exact" w:val="711"/>
        </w:trPr>
        <w:tc>
          <w:tcPr>
            <w:tcW w:w="758" w:type="dxa"/>
            <w:shd w:val="clear" w:color="auto" w:fill="FFFFFF"/>
          </w:tcPr>
          <w:p w14:paraId="7CE5400D"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noProof/>
              </w:rPr>
              <w:t>6.9</w:t>
            </w:r>
          </w:p>
        </w:tc>
        <w:tc>
          <w:tcPr>
            <w:tcW w:w="3756" w:type="dxa"/>
            <w:shd w:val="clear" w:color="auto" w:fill="FFFFFF"/>
          </w:tcPr>
          <w:p w14:paraId="01D71F5F"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Khóa lựa chọn điều khiển tại chỗ, từ xa</w:t>
            </w:r>
          </w:p>
        </w:tc>
        <w:tc>
          <w:tcPr>
            <w:tcW w:w="3550" w:type="dxa"/>
            <w:shd w:val="clear" w:color="auto" w:fill="FFFFFF"/>
            <w:vAlign w:val="center"/>
          </w:tcPr>
          <w:p w14:paraId="34DB41AD" w14:textId="77777777" w:rsidR="00464AAA" w:rsidRPr="00FA4792" w:rsidRDefault="00464AAA" w:rsidP="00E75C1A">
            <w:pPr>
              <w:pStyle w:val="BodyText20"/>
              <w:spacing w:line="276" w:lineRule="auto"/>
              <w:jc w:val="center"/>
              <w:rPr>
                <w:i w:val="0"/>
                <w:sz w:val="26"/>
                <w:szCs w:val="26"/>
              </w:rPr>
            </w:pPr>
            <w:r w:rsidRPr="00FA4792">
              <w:rPr>
                <w:i w:val="0"/>
                <w:sz w:val="26"/>
                <w:szCs w:val="26"/>
              </w:rPr>
              <w:t>Có</w:t>
            </w:r>
          </w:p>
        </w:tc>
        <w:tc>
          <w:tcPr>
            <w:tcW w:w="1649" w:type="dxa"/>
            <w:shd w:val="clear" w:color="auto" w:fill="FFFFFF"/>
            <w:vAlign w:val="center"/>
          </w:tcPr>
          <w:p w14:paraId="5A734C3C" w14:textId="77777777" w:rsidR="00464AAA" w:rsidRPr="00FA4792" w:rsidRDefault="00464AAA" w:rsidP="00E75C1A">
            <w:pPr>
              <w:pStyle w:val="BodyText20"/>
              <w:spacing w:line="276" w:lineRule="auto"/>
              <w:jc w:val="center"/>
              <w:rPr>
                <w:i w:val="0"/>
              </w:rPr>
            </w:pPr>
          </w:p>
        </w:tc>
      </w:tr>
      <w:tr w:rsidR="00464AAA" w:rsidRPr="00FA4792" w14:paraId="22CA105E" w14:textId="77777777" w:rsidTr="00E75C1A">
        <w:trPr>
          <w:trHeight w:hRule="exact" w:val="852"/>
        </w:trPr>
        <w:tc>
          <w:tcPr>
            <w:tcW w:w="758" w:type="dxa"/>
            <w:shd w:val="clear" w:color="auto" w:fill="FFFFFF"/>
          </w:tcPr>
          <w:p w14:paraId="0AB1C296" w14:textId="77777777" w:rsidR="00464AAA" w:rsidRPr="00FA4792" w:rsidRDefault="00464AAA" w:rsidP="00E75C1A">
            <w:pPr>
              <w:pStyle w:val="BodyText20"/>
              <w:spacing w:line="276" w:lineRule="auto"/>
              <w:jc w:val="center"/>
              <w:rPr>
                <w:i w:val="0"/>
                <w:sz w:val="26"/>
                <w:szCs w:val="26"/>
              </w:rPr>
            </w:pPr>
            <w:r w:rsidRPr="00FA4792">
              <w:rPr>
                <w:i w:val="0"/>
                <w:noProof/>
                <w:sz w:val="26"/>
                <w:szCs w:val="26"/>
              </w:rPr>
              <w:t>6.10</w:t>
            </w:r>
          </w:p>
        </w:tc>
        <w:tc>
          <w:tcPr>
            <w:tcW w:w="3756" w:type="dxa"/>
            <w:shd w:val="clear" w:color="auto" w:fill="FFFFFF"/>
          </w:tcPr>
          <w:p w14:paraId="60829B01" w14:textId="77777777" w:rsidR="00464AAA" w:rsidRPr="00FA4792" w:rsidRDefault="00464AAA" w:rsidP="00E75C1A">
            <w:pPr>
              <w:pStyle w:val="BodyText20"/>
              <w:spacing w:line="276" w:lineRule="auto"/>
              <w:ind w:left="27" w:right="94"/>
              <w:rPr>
                <w:i w:val="0"/>
                <w:sz w:val="26"/>
                <w:szCs w:val="26"/>
              </w:rPr>
            </w:pPr>
            <w:r w:rsidRPr="00FA4792">
              <w:rPr>
                <w:i w:val="0"/>
                <w:noProof/>
                <w:sz w:val="26"/>
                <w:szCs w:val="26"/>
              </w:rPr>
              <w:t>Nút ấn</w:t>
            </w:r>
            <w:r w:rsidRPr="00FA4792">
              <w:rPr>
                <w:i w:val="0"/>
                <w:noProof/>
                <w:sz w:val="26"/>
                <w:szCs w:val="26"/>
                <w:lang w:val="vi-VN"/>
              </w:rPr>
              <w:t xml:space="preserve"> </w:t>
            </w:r>
            <w:r w:rsidRPr="00FA4792">
              <w:rPr>
                <w:i w:val="0"/>
                <w:noProof/>
                <w:sz w:val="26"/>
                <w:szCs w:val="26"/>
              </w:rPr>
              <w:t xml:space="preserve">khóa </w:t>
            </w:r>
            <w:r w:rsidRPr="00FA4792">
              <w:rPr>
                <w:i w:val="0"/>
                <w:noProof/>
                <w:sz w:val="26"/>
                <w:szCs w:val="26"/>
                <w:lang w:val="vi-VN"/>
              </w:rPr>
              <w:t>đóng/mở dao cách ly</w:t>
            </w:r>
            <w:r w:rsidRPr="00FA4792">
              <w:rPr>
                <w:i w:val="0"/>
                <w:noProof/>
                <w:sz w:val="26"/>
                <w:szCs w:val="26"/>
              </w:rPr>
              <w:t>, dao tiếp địa</w:t>
            </w:r>
          </w:p>
        </w:tc>
        <w:tc>
          <w:tcPr>
            <w:tcW w:w="3550" w:type="dxa"/>
            <w:shd w:val="clear" w:color="auto" w:fill="FFFFFF"/>
            <w:vAlign w:val="center"/>
          </w:tcPr>
          <w:p w14:paraId="0D815D24" w14:textId="77777777" w:rsidR="00464AAA" w:rsidRPr="00FA4792" w:rsidRDefault="00464AAA" w:rsidP="00E75C1A">
            <w:pPr>
              <w:pStyle w:val="BodyText20"/>
              <w:spacing w:line="276" w:lineRule="auto"/>
              <w:jc w:val="center"/>
              <w:rPr>
                <w:i w:val="0"/>
                <w:sz w:val="26"/>
                <w:szCs w:val="26"/>
              </w:rPr>
            </w:pPr>
            <w:r w:rsidRPr="00FA4792">
              <w:rPr>
                <w:i w:val="0"/>
                <w:sz w:val="26"/>
                <w:szCs w:val="26"/>
              </w:rPr>
              <w:t>Có</w:t>
            </w:r>
          </w:p>
        </w:tc>
        <w:tc>
          <w:tcPr>
            <w:tcW w:w="1649" w:type="dxa"/>
            <w:shd w:val="clear" w:color="auto" w:fill="FFFFFF"/>
            <w:vAlign w:val="center"/>
          </w:tcPr>
          <w:p w14:paraId="36DEF782" w14:textId="77777777" w:rsidR="00464AAA" w:rsidRPr="00FA4792" w:rsidRDefault="00464AAA" w:rsidP="00E75C1A">
            <w:pPr>
              <w:pStyle w:val="BodyText20"/>
              <w:spacing w:line="276" w:lineRule="auto"/>
              <w:jc w:val="center"/>
              <w:rPr>
                <w:i w:val="0"/>
              </w:rPr>
            </w:pPr>
          </w:p>
        </w:tc>
      </w:tr>
      <w:tr w:rsidR="00464AAA" w:rsidRPr="00FA4792" w14:paraId="54605C71" w14:textId="77777777" w:rsidTr="00E75C1A">
        <w:trPr>
          <w:trHeight w:hRule="exact" w:val="704"/>
        </w:trPr>
        <w:tc>
          <w:tcPr>
            <w:tcW w:w="758" w:type="dxa"/>
            <w:shd w:val="clear" w:color="auto" w:fill="FFFFFF"/>
          </w:tcPr>
          <w:p w14:paraId="3CE2AD55" w14:textId="77777777" w:rsidR="00464AAA" w:rsidRPr="00FA4792" w:rsidRDefault="00464AAA" w:rsidP="00E75C1A">
            <w:pPr>
              <w:pStyle w:val="BodyText20"/>
              <w:spacing w:line="276" w:lineRule="auto"/>
              <w:jc w:val="center"/>
              <w:rPr>
                <w:i w:val="0"/>
                <w:sz w:val="26"/>
                <w:szCs w:val="26"/>
              </w:rPr>
            </w:pPr>
            <w:r w:rsidRPr="00FA4792">
              <w:rPr>
                <w:i w:val="0"/>
                <w:noProof/>
                <w:sz w:val="26"/>
                <w:szCs w:val="26"/>
              </w:rPr>
              <w:t>6.11</w:t>
            </w:r>
          </w:p>
        </w:tc>
        <w:tc>
          <w:tcPr>
            <w:tcW w:w="3756" w:type="dxa"/>
            <w:shd w:val="clear" w:color="auto" w:fill="FFFFFF"/>
          </w:tcPr>
          <w:p w14:paraId="5F205EC8"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Động cơ và aptomat có tiếp điểm phụ cấp nguồn riêng biệt</w:t>
            </w:r>
          </w:p>
        </w:tc>
        <w:tc>
          <w:tcPr>
            <w:tcW w:w="3550" w:type="dxa"/>
            <w:shd w:val="clear" w:color="auto" w:fill="FFFFFF"/>
            <w:vAlign w:val="center"/>
          </w:tcPr>
          <w:p w14:paraId="77E114BD" w14:textId="77777777" w:rsidR="00464AAA" w:rsidRPr="00FA4792" w:rsidRDefault="00464AAA" w:rsidP="00E75C1A">
            <w:pPr>
              <w:pStyle w:val="BodyText20"/>
              <w:spacing w:line="276" w:lineRule="auto"/>
              <w:jc w:val="center"/>
              <w:rPr>
                <w:i w:val="0"/>
                <w:sz w:val="26"/>
                <w:szCs w:val="26"/>
              </w:rPr>
            </w:pPr>
            <w:r w:rsidRPr="00FA4792">
              <w:rPr>
                <w:i w:val="0"/>
                <w:sz w:val="26"/>
                <w:szCs w:val="26"/>
              </w:rPr>
              <w:t>Có</w:t>
            </w:r>
          </w:p>
        </w:tc>
        <w:tc>
          <w:tcPr>
            <w:tcW w:w="1649" w:type="dxa"/>
            <w:shd w:val="clear" w:color="auto" w:fill="FFFFFF"/>
            <w:vAlign w:val="center"/>
          </w:tcPr>
          <w:p w14:paraId="10E5A10E" w14:textId="77777777" w:rsidR="00464AAA" w:rsidRPr="00FA4792" w:rsidRDefault="00464AAA" w:rsidP="00E75C1A">
            <w:pPr>
              <w:pStyle w:val="BodyText20"/>
              <w:spacing w:line="276" w:lineRule="auto"/>
              <w:jc w:val="center"/>
              <w:rPr>
                <w:i w:val="0"/>
              </w:rPr>
            </w:pPr>
          </w:p>
        </w:tc>
      </w:tr>
      <w:tr w:rsidR="00464AAA" w:rsidRPr="00FA4792" w14:paraId="050FABBE" w14:textId="77777777" w:rsidTr="00E75C1A">
        <w:trPr>
          <w:trHeight w:hRule="exact" w:val="852"/>
        </w:trPr>
        <w:tc>
          <w:tcPr>
            <w:tcW w:w="758" w:type="dxa"/>
            <w:shd w:val="clear" w:color="auto" w:fill="FFFFFF"/>
          </w:tcPr>
          <w:p w14:paraId="0FC74A66" w14:textId="77777777" w:rsidR="00464AAA" w:rsidRPr="00FA4792" w:rsidRDefault="00464AAA" w:rsidP="00E75C1A">
            <w:pPr>
              <w:pStyle w:val="BodyText20"/>
              <w:spacing w:line="276" w:lineRule="auto"/>
              <w:jc w:val="center"/>
              <w:rPr>
                <w:i w:val="0"/>
                <w:sz w:val="26"/>
                <w:szCs w:val="26"/>
              </w:rPr>
            </w:pPr>
            <w:r w:rsidRPr="00FA4792">
              <w:rPr>
                <w:i w:val="0"/>
                <w:noProof/>
                <w:sz w:val="26"/>
                <w:szCs w:val="26"/>
              </w:rPr>
              <w:t>6.12</w:t>
            </w:r>
          </w:p>
        </w:tc>
        <w:tc>
          <w:tcPr>
            <w:tcW w:w="3756" w:type="dxa"/>
            <w:shd w:val="clear" w:color="auto" w:fill="FFFFFF"/>
          </w:tcPr>
          <w:p w14:paraId="6B7DDB62" w14:textId="77777777" w:rsidR="00464AAA" w:rsidRPr="00FA4792" w:rsidRDefault="00464AAA" w:rsidP="00E75C1A">
            <w:pPr>
              <w:pStyle w:val="BodyText20"/>
              <w:spacing w:line="276" w:lineRule="auto"/>
              <w:ind w:left="27" w:right="94"/>
              <w:rPr>
                <w:i w:val="0"/>
                <w:sz w:val="26"/>
                <w:szCs w:val="26"/>
              </w:rPr>
            </w:pPr>
            <w:r w:rsidRPr="00FA4792">
              <w:rPr>
                <w:i w:val="0"/>
                <w:noProof/>
                <w:sz w:val="26"/>
                <w:szCs w:val="26"/>
              </w:rPr>
              <w:t>Trang bị bảo vệ quá dòng và quá tải cho động cơ</w:t>
            </w:r>
          </w:p>
        </w:tc>
        <w:tc>
          <w:tcPr>
            <w:tcW w:w="3550" w:type="dxa"/>
            <w:shd w:val="clear" w:color="auto" w:fill="FFFFFF"/>
            <w:vAlign w:val="center"/>
          </w:tcPr>
          <w:p w14:paraId="56561E82" w14:textId="77777777" w:rsidR="00464AAA" w:rsidRPr="00FA4792" w:rsidRDefault="00464AAA" w:rsidP="00E75C1A">
            <w:pPr>
              <w:pStyle w:val="BodyText20"/>
              <w:spacing w:line="276" w:lineRule="auto"/>
              <w:jc w:val="center"/>
              <w:rPr>
                <w:i w:val="0"/>
                <w:sz w:val="26"/>
                <w:szCs w:val="26"/>
              </w:rPr>
            </w:pPr>
            <w:r w:rsidRPr="00FA4792">
              <w:rPr>
                <w:i w:val="0"/>
                <w:sz w:val="26"/>
                <w:szCs w:val="26"/>
              </w:rPr>
              <w:t>Có</w:t>
            </w:r>
          </w:p>
        </w:tc>
        <w:tc>
          <w:tcPr>
            <w:tcW w:w="1649" w:type="dxa"/>
            <w:shd w:val="clear" w:color="auto" w:fill="FFFFFF"/>
            <w:vAlign w:val="center"/>
          </w:tcPr>
          <w:p w14:paraId="40DD4E3F" w14:textId="77777777" w:rsidR="00464AAA" w:rsidRPr="00FA4792" w:rsidRDefault="00464AAA" w:rsidP="00E75C1A">
            <w:pPr>
              <w:pStyle w:val="BodyText20"/>
              <w:spacing w:line="276" w:lineRule="auto"/>
              <w:jc w:val="center"/>
              <w:rPr>
                <w:i w:val="0"/>
              </w:rPr>
            </w:pPr>
          </w:p>
        </w:tc>
      </w:tr>
      <w:tr w:rsidR="00464AAA" w:rsidRPr="00FA4792" w14:paraId="1200C473" w14:textId="77777777" w:rsidTr="00E75C1A">
        <w:trPr>
          <w:trHeight w:hRule="exact" w:val="1549"/>
        </w:trPr>
        <w:tc>
          <w:tcPr>
            <w:tcW w:w="758" w:type="dxa"/>
            <w:shd w:val="clear" w:color="auto" w:fill="FFFFFF"/>
          </w:tcPr>
          <w:p w14:paraId="453C5E3B" w14:textId="77777777" w:rsidR="00464AAA" w:rsidRPr="00FA4792" w:rsidRDefault="00464AAA" w:rsidP="00E75C1A">
            <w:pPr>
              <w:pStyle w:val="BodyText20"/>
              <w:spacing w:line="276" w:lineRule="auto"/>
              <w:jc w:val="center"/>
              <w:rPr>
                <w:i w:val="0"/>
                <w:sz w:val="26"/>
                <w:szCs w:val="26"/>
              </w:rPr>
            </w:pPr>
            <w:r w:rsidRPr="00FA4792">
              <w:rPr>
                <w:i w:val="0"/>
                <w:noProof/>
                <w:sz w:val="26"/>
                <w:szCs w:val="26"/>
              </w:rPr>
              <w:t>6.13</w:t>
            </w:r>
          </w:p>
        </w:tc>
        <w:tc>
          <w:tcPr>
            <w:tcW w:w="3756" w:type="dxa"/>
            <w:shd w:val="clear" w:color="auto" w:fill="FFFFFF"/>
          </w:tcPr>
          <w:p w14:paraId="37F7DED7" w14:textId="77777777" w:rsidR="00464AAA" w:rsidRPr="00FA4792" w:rsidRDefault="00464AAA" w:rsidP="00E75C1A">
            <w:pPr>
              <w:pStyle w:val="BodyText20"/>
              <w:spacing w:line="276" w:lineRule="auto"/>
              <w:ind w:left="27" w:right="94"/>
              <w:rPr>
                <w:i w:val="0"/>
                <w:sz w:val="26"/>
                <w:szCs w:val="26"/>
              </w:rPr>
            </w:pPr>
            <w:r w:rsidRPr="00FA4792">
              <w:rPr>
                <w:i w:val="0"/>
                <w:noProof/>
                <w:sz w:val="26"/>
                <w:szCs w:val="26"/>
                <w:lang w:val="vi-VN"/>
              </w:rPr>
              <w:t>Hệ thống sấy</w:t>
            </w:r>
            <w:r w:rsidRPr="00FA4792">
              <w:rPr>
                <w:i w:val="0"/>
                <w:noProof/>
                <w:sz w:val="26"/>
                <w:szCs w:val="26"/>
              </w:rPr>
              <w:t xml:space="preserve"> với cảm biến nhiệt</w:t>
            </w:r>
            <w:r w:rsidRPr="00FA4792">
              <w:rPr>
                <w:i w:val="0"/>
                <w:noProof/>
                <w:sz w:val="26"/>
                <w:szCs w:val="26"/>
                <w:lang w:val="vi-VN"/>
              </w:rPr>
              <w:t>, chiếu sáng bằng đèn led, áptômát</w:t>
            </w:r>
            <w:r w:rsidRPr="00FA4792">
              <w:rPr>
                <w:i w:val="0"/>
                <w:noProof/>
                <w:sz w:val="26"/>
                <w:szCs w:val="26"/>
              </w:rPr>
              <w:t xml:space="preserve"> có tiếp điểm phụ cấp nguồn riêng biệt mạch sấy và chiếu sáng</w:t>
            </w:r>
          </w:p>
        </w:tc>
        <w:tc>
          <w:tcPr>
            <w:tcW w:w="3550" w:type="dxa"/>
            <w:shd w:val="clear" w:color="auto" w:fill="FFFFFF"/>
            <w:vAlign w:val="center"/>
          </w:tcPr>
          <w:p w14:paraId="3B2CBD0A" w14:textId="77777777" w:rsidR="00464AAA" w:rsidRPr="00FA4792" w:rsidRDefault="00464AAA" w:rsidP="00E75C1A">
            <w:pPr>
              <w:pStyle w:val="BodyText20"/>
              <w:spacing w:line="276" w:lineRule="auto"/>
              <w:jc w:val="center"/>
              <w:rPr>
                <w:i w:val="0"/>
                <w:sz w:val="26"/>
                <w:szCs w:val="26"/>
              </w:rPr>
            </w:pPr>
            <w:r w:rsidRPr="00FA4792">
              <w:rPr>
                <w:i w:val="0"/>
                <w:sz w:val="26"/>
                <w:szCs w:val="26"/>
              </w:rPr>
              <w:t>Có</w:t>
            </w:r>
          </w:p>
        </w:tc>
        <w:tc>
          <w:tcPr>
            <w:tcW w:w="1649" w:type="dxa"/>
            <w:shd w:val="clear" w:color="auto" w:fill="FFFFFF"/>
            <w:vAlign w:val="center"/>
          </w:tcPr>
          <w:p w14:paraId="3E5D07CB" w14:textId="77777777" w:rsidR="00464AAA" w:rsidRPr="00FA4792" w:rsidRDefault="00464AAA" w:rsidP="00E75C1A">
            <w:pPr>
              <w:pStyle w:val="BodyText20"/>
              <w:spacing w:line="276" w:lineRule="auto"/>
              <w:jc w:val="center"/>
              <w:rPr>
                <w:i w:val="0"/>
              </w:rPr>
            </w:pPr>
          </w:p>
        </w:tc>
      </w:tr>
      <w:tr w:rsidR="00464AAA" w:rsidRPr="00FA4792" w14:paraId="2C88E108" w14:textId="77777777" w:rsidTr="00E75C1A">
        <w:trPr>
          <w:trHeight w:hRule="exact" w:val="852"/>
        </w:trPr>
        <w:tc>
          <w:tcPr>
            <w:tcW w:w="758" w:type="dxa"/>
            <w:shd w:val="clear" w:color="auto" w:fill="FFFFFF"/>
          </w:tcPr>
          <w:p w14:paraId="427D311D" w14:textId="77777777" w:rsidR="00464AAA" w:rsidRPr="00FA4792" w:rsidRDefault="00464AAA" w:rsidP="00E75C1A">
            <w:pPr>
              <w:pStyle w:val="BodyText20"/>
              <w:spacing w:line="276" w:lineRule="auto"/>
              <w:jc w:val="center"/>
              <w:rPr>
                <w:i w:val="0"/>
                <w:sz w:val="26"/>
                <w:szCs w:val="26"/>
              </w:rPr>
            </w:pPr>
            <w:r w:rsidRPr="00FA4792">
              <w:rPr>
                <w:i w:val="0"/>
                <w:noProof/>
                <w:sz w:val="26"/>
                <w:szCs w:val="26"/>
              </w:rPr>
              <w:lastRenderedPageBreak/>
              <w:t>6.14</w:t>
            </w:r>
          </w:p>
        </w:tc>
        <w:tc>
          <w:tcPr>
            <w:tcW w:w="3756" w:type="dxa"/>
            <w:shd w:val="clear" w:color="auto" w:fill="FFFFFF"/>
          </w:tcPr>
          <w:p w14:paraId="57D20E5C"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noProof/>
              </w:rPr>
              <w:t>Các liên điện động điện giữa DCL và DTĐ</w:t>
            </w:r>
          </w:p>
        </w:tc>
        <w:tc>
          <w:tcPr>
            <w:tcW w:w="3550" w:type="dxa"/>
            <w:shd w:val="clear" w:color="auto" w:fill="FFFFFF"/>
            <w:vAlign w:val="center"/>
          </w:tcPr>
          <w:p w14:paraId="307DBDAF"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Có</w:t>
            </w:r>
          </w:p>
        </w:tc>
        <w:tc>
          <w:tcPr>
            <w:tcW w:w="1649" w:type="dxa"/>
            <w:shd w:val="clear" w:color="auto" w:fill="FFFFFF"/>
            <w:vAlign w:val="center"/>
          </w:tcPr>
          <w:p w14:paraId="62E2A961"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988E75D" w14:textId="77777777" w:rsidTr="00E75C1A">
        <w:trPr>
          <w:trHeight w:hRule="exact" w:val="411"/>
        </w:trPr>
        <w:tc>
          <w:tcPr>
            <w:tcW w:w="758" w:type="dxa"/>
            <w:shd w:val="clear" w:color="auto" w:fill="FFFFFF"/>
          </w:tcPr>
          <w:p w14:paraId="1A2DADE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7</w:t>
            </w:r>
          </w:p>
        </w:tc>
        <w:tc>
          <w:tcPr>
            <w:tcW w:w="3756" w:type="dxa"/>
            <w:shd w:val="clear" w:color="auto" w:fill="FFFFFF"/>
          </w:tcPr>
          <w:p w14:paraId="6574262A"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b/>
                <w:i w:val="0"/>
                <w:iCs w:val="0"/>
                <w:noProof/>
              </w:rPr>
              <w:t>Điện áp thao tác</w:t>
            </w:r>
          </w:p>
        </w:tc>
        <w:tc>
          <w:tcPr>
            <w:tcW w:w="3550" w:type="dxa"/>
            <w:shd w:val="clear" w:color="auto" w:fill="FFFFFF"/>
          </w:tcPr>
          <w:p w14:paraId="33E91783" w14:textId="77777777" w:rsidR="00464AAA" w:rsidRPr="00FA4792" w:rsidRDefault="00464AAA" w:rsidP="00E75C1A">
            <w:pPr>
              <w:pStyle w:val="Other0"/>
              <w:tabs>
                <w:tab w:val="left" w:pos="1533"/>
                <w:tab w:val="center" w:pos="1765"/>
              </w:tabs>
              <w:spacing w:after="0" w:line="276" w:lineRule="auto"/>
              <w:ind w:firstLine="0"/>
              <w:rPr>
                <w:rFonts w:ascii="Times New Roman" w:hAnsi="Times New Roman"/>
                <w:i w:val="0"/>
                <w:iCs w:val="0"/>
              </w:rPr>
            </w:pPr>
            <w:r w:rsidRPr="00FA4792">
              <w:rPr>
                <w:rFonts w:ascii="Times New Roman" w:hAnsi="Times New Roman"/>
                <w:b/>
                <w:i w:val="0"/>
                <w:iCs w:val="0"/>
                <w:noProof/>
              </w:rPr>
              <w:tab/>
            </w:r>
          </w:p>
        </w:tc>
        <w:tc>
          <w:tcPr>
            <w:tcW w:w="1649" w:type="dxa"/>
            <w:shd w:val="clear" w:color="auto" w:fill="FFFFFF"/>
            <w:vAlign w:val="center"/>
          </w:tcPr>
          <w:p w14:paraId="1037D8E8"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0C531E17" w14:textId="77777777" w:rsidTr="00E75C1A">
        <w:trPr>
          <w:trHeight w:hRule="exact" w:val="437"/>
        </w:trPr>
        <w:tc>
          <w:tcPr>
            <w:tcW w:w="758" w:type="dxa"/>
            <w:shd w:val="clear" w:color="auto" w:fill="FFFFFF"/>
            <w:vAlign w:val="center"/>
          </w:tcPr>
          <w:p w14:paraId="2420C5A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7.1</w:t>
            </w:r>
          </w:p>
        </w:tc>
        <w:tc>
          <w:tcPr>
            <w:tcW w:w="3756" w:type="dxa"/>
            <w:shd w:val="clear" w:color="auto" w:fill="FFFFFF"/>
            <w:vAlign w:val="center"/>
          </w:tcPr>
          <w:p w14:paraId="184AB271"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Động cơ truyền động (</w:t>
            </w:r>
            <w:r w:rsidRPr="00FA4792">
              <w:rPr>
                <w:rFonts w:ascii="Times New Roman" w:hAnsi="Times New Roman"/>
                <w:i w:val="0"/>
                <w:iCs w:val="0"/>
                <w:smallCaps/>
              </w:rPr>
              <w:t>VAC)</w:t>
            </w:r>
          </w:p>
        </w:tc>
        <w:tc>
          <w:tcPr>
            <w:tcW w:w="3550" w:type="dxa"/>
            <w:shd w:val="clear" w:color="auto" w:fill="FFFFFF"/>
            <w:vAlign w:val="center"/>
          </w:tcPr>
          <w:p w14:paraId="04AC63AF"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380 (+10</w:t>
            </w:r>
            <w:proofErr w:type="gramStart"/>
            <w:r w:rsidRPr="00FA4792">
              <w:rPr>
                <w:rFonts w:ascii="Times New Roman" w:hAnsi="Times New Roman"/>
                <w:i w:val="0"/>
                <w:iCs w:val="0"/>
              </w:rPr>
              <w:t>%;-</w:t>
            </w:r>
            <w:proofErr w:type="gramEnd"/>
            <w:r w:rsidRPr="00FA4792">
              <w:rPr>
                <w:rFonts w:ascii="Times New Roman" w:hAnsi="Times New Roman"/>
                <w:i w:val="0"/>
                <w:iCs w:val="0"/>
              </w:rPr>
              <w:t>15%)</w:t>
            </w:r>
          </w:p>
        </w:tc>
        <w:tc>
          <w:tcPr>
            <w:tcW w:w="1649" w:type="dxa"/>
            <w:shd w:val="clear" w:color="auto" w:fill="FFFFFF"/>
            <w:vAlign w:val="center"/>
          </w:tcPr>
          <w:p w14:paraId="6478E0C0"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641BD6B8" w14:textId="77777777" w:rsidTr="00E75C1A">
        <w:trPr>
          <w:trHeight w:hRule="exact" w:val="440"/>
        </w:trPr>
        <w:tc>
          <w:tcPr>
            <w:tcW w:w="758" w:type="dxa"/>
            <w:shd w:val="clear" w:color="auto" w:fill="FFFFFF"/>
            <w:vAlign w:val="center"/>
          </w:tcPr>
          <w:p w14:paraId="6BB600E4"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7.2</w:t>
            </w:r>
          </w:p>
        </w:tc>
        <w:tc>
          <w:tcPr>
            <w:tcW w:w="3756" w:type="dxa"/>
            <w:shd w:val="clear" w:color="auto" w:fill="FFFFFF"/>
            <w:vAlign w:val="center"/>
          </w:tcPr>
          <w:p w14:paraId="404D0EEF"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Sấy, chiếu sáng (</w:t>
            </w:r>
            <w:r w:rsidRPr="00FA4792">
              <w:rPr>
                <w:rFonts w:ascii="Times New Roman" w:hAnsi="Times New Roman"/>
                <w:i w:val="0"/>
                <w:iCs w:val="0"/>
                <w:smallCaps/>
              </w:rPr>
              <w:t>Vac)</w:t>
            </w:r>
          </w:p>
        </w:tc>
        <w:tc>
          <w:tcPr>
            <w:tcW w:w="3550" w:type="dxa"/>
            <w:shd w:val="clear" w:color="auto" w:fill="FFFFFF"/>
            <w:vAlign w:val="center"/>
          </w:tcPr>
          <w:p w14:paraId="6742B41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220 (+10%; -15%)</w:t>
            </w:r>
          </w:p>
        </w:tc>
        <w:tc>
          <w:tcPr>
            <w:tcW w:w="1649" w:type="dxa"/>
            <w:shd w:val="clear" w:color="auto" w:fill="FFFFFF"/>
            <w:vAlign w:val="center"/>
          </w:tcPr>
          <w:p w14:paraId="05032129"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3894F645" w14:textId="77777777" w:rsidTr="00E75C1A">
        <w:trPr>
          <w:trHeight w:hRule="exact" w:val="975"/>
        </w:trPr>
        <w:tc>
          <w:tcPr>
            <w:tcW w:w="758" w:type="dxa"/>
            <w:shd w:val="clear" w:color="auto" w:fill="FFFFFF"/>
            <w:vAlign w:val="center"/>
          </w:tcPr>
          <w:p w14:paraId="1B092CDC"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7.3</w:t>
            </w:r>
          </w:p>
        </w:tc>
        <w:tc>
          <w:tcPr>
            <w:tcW w:w="3756" w:type="dxa"/>
            <w:shd w:val="clear" w:color="auto" w:fill="FFFFFF"/>
            <w:vAlign w:val="center"/>
          </w:tcPr>
          <w:p w14:paraId="4A0AA97F"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 Điều khiển đóng cắt dao cách ly và dao tiếp địa, liên động cuộn dây (</w:t>
            </w:r>
            <w:r w:rsidRPr="00FA4792">
              <w:rPr>
                <w:rFonts w:ascii="Times New Roman" w:hAnsi="Times New Roman"/>
                <w:i w:val="0"/>
                <w:iCs w:val="0"/>
                <w:smallCaps/>
              </w:rPr>
              <w:t>Vdc)</w:t>
            </w:r>
          </w:p>
        </w:tc>
        <w:tc>
          <w:tcPr>
            <w:tcW w:w="3550" w:type="dxa"/>
            <w:shd w:val="clear" w:color="auto" w:fill="FFFFFF"/>
            <w:vAlign w:val="center"/>
          </w:tcPr>
          <w:p w14:paraId="1615421C"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110 (+10</w:t>
            </w:r>
            <w:proofErr w:type="gramStart"/>
            <w:r w:rsidRPr="00FA4792">
              <w:rPr>
                <w:rFonts w:ascii="Times New Roman" w:hAnsi="Times New Roman"/>
                <w:i w:val="0"/>
                <w:iCs w:val="0"/>
              </w:rPr>
              <w:t>%;-</w:t>
            </w:r>
            <w:proofErr w:type="gramEnd"/>
            <w:r w:rsidRPr="00FA4792">
              <w:rPr>
                <w:rFonts w:ascii="Times New Roman" w:hAnsi="Times New Roman"/>
                <w:i w:val="0"/>
                <w:iCs w:val="0"/>
              </w:rPr>
              <w:t>15%)</w:t>
            </w:r>
          </w:p>
        </w:tc>
        <w:tc>
          <w:tcPr>
            <w:tcW w:w="1649" w:type="dxa"/>
            <w:shd w:val="clear" w:color="auto" w:fill="FFFFFF"/>
            <w:vAlign w:val="center"/>
          </w:tcPr>
          <w:p w14:paraId="4895DEE6"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329B3DEA" w14:textId="77777777" w:rsidTr="00E75C1A">
        <w:trPr>
          <w:trHeight w:hRule="exact" w:val="422"/>
        </w:trPr>
        <w:tc>
          <w:tcPr>
            <w:tcW w:w="758" w:type="dxa"/>
            <w:shd w:val="clear" w:color="auto" w:fill="FFFFFF"/>
            <w:vAlign w:val="center"/>
          </w:tcPr>
          <w:p w14:paraId="45B8914E"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8</w:t>
            </w:r>
          </w:p>
        </w:tc>
        <w:tc>
          <w:tcPr>
            <w:tcW w:w="3756" w:type="dxa"/>
            <w:shd w:val="clear" w:color="auto" w:fill="FFFFFF"/>
            <w:vAlign w:val="center"/>
          </w:tcPr>
          <w:p w14:paraId="54AB27D0"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 Yêu cầu phụ kiện</w:t>
            </w:r>
          </w:p>
        </w:tc>
        <w:tc>
          <w:tcPr>
            <w:tcW w:w="3550" w:type="dxa"/>
            <w:shd w:val="clear" w:color="auto" w:fill="FFFFFF"/>
            <w:vAlign w:val="center"/>
          </w:tcPr>
          <w:p w14:paraId="45234588" w14:textId="77777777" w:rsidR="00464AAA" w:rsidRPr="00FA4792" w:rsidRDefault="00464AAA" w:rsidP="00E75C1A">
            <w:pPr>
              <w:pStyle w:val="Other0"/>
              <w:spacing w:after="0" w:line="276" w:lineRule="auto"/>
              <w:ind w:firstLine="0"/>
              <w:rPr>
                <w:rFonts w:ascii="Times New Roman" w:hAnsi="Times New Roman"/>
                <w:i w:val="0"/>
                <w:iCs w:val="0"/>
              </w:rPr>
            </w:pPr>
          </w:p>
        </w:tc>
        <w:tc>
          <w:tcPr>
            <w:tcW w:w="1649" w:type="dxa"/>
            <w:shd w:val="clear" w:color="auto" w:fill="FFFFFF"/>
            <w:vAlign w:val="center"/>
          </w:tcPr>
          <w:p w14:paraId="752F4C9E"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A2B227C" w14:textId="77777777" w:rsidTr="00E75C1A">
        <w:trPr>
          <w:trHeight w:hRule="exact" w:val="709"/>
        </w:trPr>
        <w:tc>
          <w:tcPr>
            <w:tcW w:w="758" w:type="dxa"/>
            <w:shd w:val="clear" w:color="auto" w:fill="FFFFFF"/>
            <w:vAlign w:val="center"/>
          </w:tcPr>
          <w:p w14:paraId="08A2FEDF"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8.1</w:t>
            </w:r>
          </w:p>
        </w:tc>
        <w:tc>
          <w:tcPr>
            <w:tcW w:w="3756" w:type="dxa"/>
            <w:shd w:val="clear" w:color="auto" w:fill="FFFFFF"/>
            <w:vAlign w:val="center"/>
          </w:tcPr>
          <w:p w14:paraId="701861B6"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 Đầu cosse nhị thứ phù hợp hàng kẹp trong tủ và dây nhị thứ 2.5mm2</w:t>
            </w:r>
          </w:p>
        </w:tc>
        <w:tc>
          <w:tcPr>
            <w:tcW w:w="3550" w:type="dxa"/>
            <w:shd w:val="clear" w:color="auto" w:fill="FFFFFF"/>
            <w:vAlign w:val="center"/>
          </w:tcPr>
          <w:p w14:paraId="726985DD"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 100 cái/01 tủ DCL</w:t>
            </w:r>
          </w:p>
        </w:tc>
        <w:tc>
          <w:tcPr>
            <w:tcW w:w="1649" w:type="dxa"/>
            <w:shd w:val="clear" w:color="auto" w:fill="FFFFFF"/>
            <w:vAlign w:val="center"/>
          </w:tcPr>
          <w:p w14:paraId="55416E23"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0F4A579" w14:textId="77777777" w:rsidTr="00E75C1A">
        <w:trPr>
          <w:trHeight w:hRule="exact" w:val="700"/>
        </w:trPr>
        <w:tc>
          <w:tcPr>
            <w:tcW w:w="758" w:type="dxa"/>
            <w:shd w:val="clear" w:color="auto" w:fill="FFFFFF"/>
            <w:vAlign w:val="center"/>
          </w:tcPr>
          <w:p w14:paraId="73D6CCDB"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8.2</w:t>
            </w:r>
          </w:p>
        </w:tc>
        <w:tc>
          <w:tcPr>
            <w:tcW w:w="3756" w:type="dxa"/>
            <w:shd w:val="clear" w:color="auto" w:fill="FFFFFF"/>
            <w:vAlign w:val="center"/>
          </w:tcPr>
          <w:p w14:paraId="127DD749"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 xml:space="preserve"> Đầu cosse nhị thứ phù hợp cỡ dây 4mm2 và hàng kẹp nhị thứ của DCL</w:t>
            </w:r>
          </w:p>
        </w:tc>
        <w:tc>
          <w:tcPr>
            <w:tcW w:w="3550" w:type="dxa"/>
            <w:shd w:val="clear" w:color="auto" w:fill="FFFFFF"/>
            <w:vAlign w:val="center"/>
          </w:tcPr>
          <w:p w14:paraId="00B8CA63"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 50 cái/01 tủ DCL</w:t>
            </w:r>
          </w:p>
        </w:tc>
        <w:tc>
          <w:tcPr>
            <w:tcW w:w="1649" w:type="dxa"/>
            <w:shd w:val="clear" w:color="auto" w:fill="FFFFFF"/>
            <w:vAlign w:val="center"/>
          </w:tcPr>
          <w:p w14:paraId="4C38FAA7"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49F7ED17" w14:textId="77777777" w:rsidTr="00E75C1A">
        <w:trPr>
          <w:trHeight w:hRule="exact" w:val="419"/>
        </w:trPr>
        <w:tc>
          <w:tcPr>
            <w:tcW w:w="758" w:type="dxa"/>
            <w:shd w:val="clear" w:color="auto" w:fill="FFFFFF"/>
            <w:vAlign w:val="center"/>
          </w:tcPr>
          <w:p w14:paraId="047CD8DE"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9</w:t>
            </w:r>
          </w:p>
        </w:tc>
        <w:tc>
          <w:tcPr>
            <w:tcW w:w="3756" w:type="dxa"/>
            <w:shd w:val="clear" w:color="auto" w:fill="FFFFFF"/>
            <w:vAlign w:val="center"/>
          </w:tcPr>
          <w:p w14:paraId="4498822F" w14:textId="77777777"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Tài liệu kỹ thuật đi kèm</w:t>
            </w:r>
          </w:p>
        </w:tc>
        <w:tc>
          <w:tcPr>
            <w:tcW w:w="3550" w:type="dxa"/>
            <w:shd w:val="clear" w:color="auto" w:fill="FFFFFF"/>
            <w:vAlign w:val="center"/>
          </w:tcPr>
          <w:p w14:paraId="29C70E22"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Tiếng Việt/ tiếng Anh</w:t>
            </w:r>
          </w:p>
        </w:tc>
        <w:tc>
          <w:tcPr>
            <w:tcW w:w="1649" w:type="dxa"/>
            <w:shd w:val="clear" w:color="auto" w:fill="FFFFFF"/>
            <w:vAlign w:val="center"/>
          </w:tcPr>
          <w:p w14:paraId="5475E5A6" w14:textId="77777777" w:rsidR="00464AAA" w:rsidRPr="00FA4792" w:rsidRDefault="00464AAA" w:rsidP="00E75C1A">
            <w:pPr>
              <w:pStyle w:val="Other0"/>
              <w:spacing w:after="0" w:line="276" w:lineRule="auto"/>
              <w:ind w:firstLine="0"/>
              <w:rPr>
                <w:rFonts w:ascii="Times New Roman" w:hAnsi="Times New Roman"/>
                <w:i w:val="0"/>
                <w:iCs w:val="0"/>
              </w:rPr>
            </w:pPr>
          </w:p>
        </w:tc>
      </w:tr>
      <w:tr w:rsidR="00464AAA" w:rsidRPr="00FA4792" w14:paraId="7B189DD3" w14:textId="77777777" w:rsidTr="00E94BE6">
        <w:trPr>
          <w:trHeight w:hRule="exact" w:val="1432"/>
        </w:trPr>
        <w:tc>
          <w:tcPr>
            <w:tcW w:w="758" w:type="dxa"/>
            <w:shd w:val="clear" w:color="auto" w:fill="FFFFFF"/>
            <w:vAlign w:val="center"/>
          </w:tcPr>
          <w:p w14:paraId="474F78C0"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10</w:t>
            </w:r>
          </w:p>
        </w:tc>
        <w:tc>
          <w:tcPr>
            <w:tcW w:w="3756" w:type="dxa"/>
            <w:shd w:val="clear" w:color="auto" w:fill="FFFFFF"/>
            <w:vAlign w:val="center"/>
          </w:tcPr>
          <w:p w14:paraId="4ED83F15" w14:textId="0E1F639A" w:rsidR="00464AAA" w:rsidRPr="00FA4792" w:rsidRDefault="00464AAA" w:rsidP="00E75C1A">
            <w:pPr>
              <w:pStyle w:val="Other0"/>
              <w:spacing w:after="0" w:line="276" w:lineRule="auto"/>
              <w:ind w:left="27" w:right="94" w:firstLine="0"/>
              <w:rPr>
                <w:rFonts w:ascii="Times New Roman" w:hAnsi="Times New Roman"/>
                <w:i w:val="0"/>
                <w:iCs w:val="0"/>
              </w:rPr>
            </w:pPr>
            <w:r w:rsidRPr="00FA4792">
              <w:rPr>
                <w:rFonts w:ascii="Times New Roman" w:hAnsi="Times New Roman"/>
                <w:i w:val="0"/>
                <w:iCs w:val="0"/>
              </w:rPr>
              <w:t>Nhà thầu khảo sát</w:t>
            </w:r>
            <w:r w:rsidR="00A2264C" w:rsidRPr="00FA4792">
              <w:rPr>
                <w:rFonts w:ascii="Times New Roman" w:hAnsi="Times New Roman"/>
                <w:i w:val="0"/>
                <w:iCs w:val="0"/>
              </w:rPr>
              <w:t xml:space="preserve"> hiện trường (nếu cần)</w:t>
            </w:r>
            <w:r w:rsidRPr="00FA4792">
              <w:rPr>
                <w:rFonts w:ascii="Times New Roman" w:hAnsi="Times New Roman"/>
                <w:i w:val="0"/>
                <w:iCs w:val="0"/>
              </w:rPr>
              <w:t xml:space="preserve"> để thiết kế tủ truyền động, mạch nhị thứ phù hợp hiện hữu</w:t>
            </w:r>
          </w:p>
        </w:tc>
        <w:tc>
          <w:tcPr>
            <w:tcW w:w="3550" w:type="dxa"/>
            <w:shd w:val="clear" w:color="auto" w:fill="FFFFFF"/>
            <w:vAlign w:val="center"/>
          </w:tcPr>
          <w:p w14:paraId="58F8E098" w14:textId="77777777" w:rsidR="00464AAA" w:rsidRPr="00FA4792" w:rsidRDefault="00464AAA" w:rsidP="00E75C1A">
            <w:pPr>
              <w:pStyle w:val="Other0"/>
              <w:spacing w:after="0" w:line="276" w:lineRule="auto"/>
              <w:ind w:firstLine="0"/>
              <w:rPr>
                <w:rFonts w:ascii="Times New Roman" w:hAnsi="Times New Roman"/>
                <w:i w:val="0"/>
                <w:iCs w:val="0"/>
              </w:rPr>
            </w:pPr>
            <w:r w:rsidRPr="00FA4792">
              <w:rPr>
                <w:rFonts w:ascii="Times New Roman" w:hAnsi="Times New Roman"/>
                <w:i w:val="0"/>
                <w:iCs w:val="0"/>
              </w:rPr>
              <w:t>Yêu cầu</w:t>
            </w:r>
          </w:p>
        </w:tc>
        <w:tc>
          <w:tcPr>
            <w:tcW w:w="1649" w:type="dxa"/>
            <w:shd w:val="clear" w:color="auto" w:fill="FFFFFF"/>
            <w:vAlign w:val="center"/>
          </w:tcPr>
          <w:p w14:paraId="5ECD0A7F" w14:textId="77777777" w:rsidR="00464AAA" w:rsidRPr="00FA4792" w:rsidRDefault="00464AAA" w:rsidP="00E75C1A">
            <w:pPr>
              <w:pStyle w:val="Other0"/>
              <w:spacing w:after="0" w:line="276" w:lineRule="auto"/>
              <w:ind w:firstLine="0"/>
              <w:rPr>
                <w:rFonts w:ascii="Times New Roman" w:hAnsi="Times New Roman"/>
                <w:i w:val="0"/>
                <w:iCs w:val="0"/>
              </w:rPr>
            </w:pPr>
          </w:p>
        </w:tc>
      </w:tr>
    </w:tbl>
    <w:p w14:paraId="7A6B92DF" w14:textId="77777777" w:rsidR="00464AAA" w:rsidRPr="00FA4792" w:rsidRDefault="00464AAA" w:rsidP="00464AAA">
      <w:pPr>
        <w:pStyle w:val="Subtitle"/>
        <w:widowControl w:val="0"/>
        <w:spacing w:before="120" w:after="120" w:line="264" w:lineRule="auto"/>
        <w:outlineLvl w:val="0"/>
        <w:rPr>
          <w:sz w:val="28"/>
        </w:rPr>
      </w:pPr>
    </w:p>
    <w:p w14:paraId="0BEE7285" w14:textId="77777777" w:rsidR="00464AAA" w:rsidRPr="00FA4792" w:rsidRDefault="00464AAA" w:rsidP="00464AAA">
      <w:pPr>
        <w:pStyle w:val="Subtitle"/>
        <w:widowControl w:val="0"/>
        <w:spacing w:before="120" w:after="120" w:line="264" w:lineRule="auto"/>
        <w:outlineLvl w:val="0"/>
        <w:rPr>
          <w:sz w:val="28"/>
        </w:rPr>
      </w:pPr>
    </w:p>
    <w:p w14:paraId="55AC1562" w14:textId="77777777" w:rsidR="00464AAA" w:rsidRPr="00FA4792" w:rsidRDefault="00464AAA" w:rsidP="00464AAA">
      <w:pPr>
        <w:pStyle w:val="Subtitle"/>
        <w:widowControl w:val="0"/>
        <w:spacing w:before="120" w:after="120" w:line="264" w:lineRule="auto"/>
        <w:outlineLvl w:val="0"/>
        <w:rPr>
          <w:sz w:val="28"/>
        </w:rPr>
      </w:pPr>
    </w:p>
    <w:p w14:paraId="45BD2BDD" w14:textId="77777777" w:rsidR="00464AAA" w:rsidRPr="00FA4792" w:rsidRDefault="00464AAA" w:rsidP="00464AAA"/>
    <w:p w14:paraId="0548A045" w14:textId="77777777" w:rsidR="00464AAA" w:rsidRPr="00FA4792" w:rsidRDefault="00464AAA" w:rsidP="00464AAA"/>
    <w:p w14:paraId="4E392885" w14:textId="77777777" w:rsidR="00464AAA" w:rsidRPr="00FA4792" w:rsidRDefault="00464AAA" w:rsidP="00464AAA"/>
    <w:p w14:paraId="01D44BAA" w14:textId="77777777" w:rsidR="00464AAA" w:rsidRPr="00FA4792" w:rsidRDefault="00464AAA" w:rsidP="00464AAA"/>
    <w:p w14:paraId="486767F6" w14:textId="77777777" w:rsidR="00464AAA" w:rsidRPr="00FA4792" w:rsidRDefault="00464AAA" w:rsidP="00464AAA"/>
    <w:p w14:paraId="420C32D8" w14:textId="77777777" w:rsidR="00464AAA" w:rsidRPr="00FA4792" w:rsidRDefault="00464AAA" w:rsidP="00464AAA"/>
    <w:p w14:paraId="69075737" w14:textId="77777777" w:rsidR="00464AAA" w:rsidRPr="00FA4792" w:rsidRDefault="00464AAA" w:rsidP="00464AAA"/>
    <w:p w14:paraId="59A9D583" w14:textId="77777777" w:rsidR="00464AAA" w:rsidRPr="00FA4792" w:rsidRDefault="00464AAA" w:rsidP="00464AAA"/>
    <w:p w14:paraId="6370D815" w14:textId="77777777" w:rsidR="00464AAA" w:rsidRPr="00FA4792" w:rsidRDefault="00464AAA" w:rsidP="00464AAA"/>
    <w:p w14:paraId="7B1E8121" w14:textId="77777777" w:rsidR="00464AAA" w:rsidRPr="00FA4792" w:rsidRDefault="00464AAA" w:rsidP="00464AAA"/>
    <w:p w14:paraId="5C4CD795" w14:textId="77777777" w:rsidR="00464AAA" w:rsidRPr="00FA4792" w:rsidRDefault="00464AAA" w:rsidP="00464AAA">
      <w:r w:rsidRPr="00FA4792">
        <w:rPr>
          <w:noProof/>
        </w:rPr>
        <w:lastRenderedPageBreak/>
        <w:drawing>
          <wp:inline distT="0" distB="0" distL="0" distR="0" wp14:anchorId="739F93F5" wp14:editId="4BFC14C4">
            <wp:extent cx="5941695" cy="8399145"/>
            <wp:effectExtent l="0" t="0" r="1905" b="1905"/>
            <wp:docPr id="1359381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81319" name=""/>
                    <pic:cNvPicPr/>
                  </pic:nvPicPr>
                  <pic:blipFill>
                    <a:blip r:embed="rId14"/>
                    <a:stretch>
                      <a:fillRect/>
                    </a:stretch>
                  </pic:blipFill>
                  <pic:spPr>
                    <a:xfrm>
                      <a:off x="0" y="0"/>
                      <a:ext cx="5941695" cy="8399145"/>
                    </a:xfrm>
                    <a:prstGeom prst="rect">
                      <a:avLst/>
                    </a:prstGeom>
                  </pic:spPr>
                </pic:pic>
              </a:graphicData>
            </a:graphic>
          </wp:inline>
        </w:drawing>
      </w:r>
    </w:p>
    <w:p w14:paraId="1900998F" w14:textId="77777777" w:rsidR="0024317F" w:rsidRPr="00FA4792" w:rsidRDefault="0024317F" w:rsidP="0024317F">
      <w:pPr>
        <w:jc w:val="center"/>
        <w:rPr>
          <w:b/>
          <w:bCs/>
          <w:sz w:val="28"/>
          <w:szCs w:val="28"/>
        </w:rPr>
      </w:pPr>
    </w:p>
    <w:p w14:paraId="32D2D788" w14:textId="77777777" w:rsidR="00B81E08" w:rsidRPr="00FA4792" w:rsidRDefault="00B81E08" w:rsidP="0024317F">
      <w:pPr>
        <w:jc w:val="center"/>
        <w:rPr>
          <w:b/>
          <w:bCs/>
          <w:sz w:val="28"/>
          <w:szCs w:val="28"/>
        </w:rPr>
      </w:pPr>
    </w:p>
    <w:p w14:paraId="5D2DCC32" w14:textId="77777777" w:rsidR="00B81E08" w:rsidRPr="00FA4792" w:rsidRDefault="00B81E08" w:rsidP="0024317F">
      <w:pPr>
        <w:jc w:val="center"/>
        <w:rPr>
          <w:b/>
          <w:bCs/>
          <w:sz w:val="28"/>
          <w:szCs w:val="28"/>
        </w:rPr>
      </w:pPr>
    </w:p>
    <w:p w14:paraId="26D7F095" w14:textId="77777777" w:rsidR="00B81E08" w:rsidRPr="00FA4792" w:rsidRDefault="00B81E08" w:rsidP="0024317F">
      <w:pPr>
        <w:jc w:val="center"/>
        <w:rPr>
          <w:b/>
          <w:bCs/>
          <w:sz w:val="28"/>
          <w:szCs w:val="28"/>
        </w:rPr>
      </w:pPr>
    </w:p>
    <w:p w14:paraId="2AC78BC0" w14:textId="24675EB6" w:rsidR="00B81E08" w:rsidRPr="00FA4792" w:rsidRDefault="00E523AA" w:rsidP="00210786">
      <w:pPr>
        <w:jc w:val="left"/>
        <w:rPr>
          <w:b/>
          <w:bCs/>
          <w:sz w:val="28"/>
          <w:szCs w:val="28"/>
        </w:rPr>
      </w:pPr>
      <w:r w:rsidRPr="00FA4792">
        <w:rPr>
          <w:b/>
          <w:bCs/>
          <w:sz w:val="28"/>
          <w:szCs w:val="28"/>
        </w:rPr>
        <w:lastRenderedPageBreak/>
        <w:t>Nameplate</w:t>
      </w:r>
      <w:r w:rsidR="00210786" w:rsidRPr="00FA4792">
        <w:rPr>
          <w:b/>
          <w:bCs/>
          <w:sz w:val="28"/>
          <w:szCs w:val="28"/>
        </w:rPr>
        <w:t xml:space="preserve"> dao cách ly -1</w:t>
      </w:r>
    </w:p>
    <w:p w14:paraId="42F0E67F" w14:textId="77777777" w:rsidR="00B81E08" w:rsidRPr="00FA4792" w:rsidRDefault="00B81E08" w:rsidP="0024317F">
      <w:pPr>
        <w:jc w:val="center"/>
        <w:rPr>
          <w:b/>
          <w:bCs/>
          <w:sz w:val="28"/>
          <w:szCs w:val="28"/>
        </w:rPr>
      </w:pPr>
    </w:p>
    <w:p w14:paraId="31C3F6A7" w14:textId="77777777" w:rsidR="00B81E08" w:rsidRPr="00FA4792" w:rsidRDefault="00B81E08" w:rsidP="0024317F">
      <w:pPr>
        <w:jc w:val="center"/>
        <w:rPr>
          <w:b/>
          <w:bCs/>
          <w:sz w:val="28"/>
          <w:szCs w:val="28"/>
        </w:rPr>
      </w:pPr>
    </w:p>
    <w:p w14:paraId="5E01F0E7" w14:textId="1075D800" w:rsidR="00B81E08" w:rsidRPr="00FA4792" w:rsidRDefault="00210786" w:rsidP="0024317F">
      <w:pPr>
        <w:jc w:val="center"/>
        <w:rPr>
          <w:b/>
          <w:bCs/>
          <w:sz w:val="28"/>
          <w:szCs w:val="28"/>
        </w:rPr>
      </w:pPr>
      <w:r w:rsidRPr="00FA4792">
        <w:rPr>
          <w:b/>
          <w:bCs/>
          <w:noProof/>
          <w:sz w:val="28"/>
          <w:szCs w:val="28"/>
        </w:rPr>
        <w:drawing>
          <wp:inline distT="0" distB="0" distL="0" distR="0" wp14:anchorId="454022FB" wp14:editId="1AAD9690">
            <wp:extent cx="5791200" cy="3295650"/>
            <wp:effectExtent l="0" t="0" r="0" b="0"/>
            <wp:docPr id="12675946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1200" cy="3295650"/>
                    </a:xfrm>
                    <a:prstGeom prst="rect">
                      <a:avLst/>
                    </a:prstGeom>
                    <a:noFill/>
                    <a:ln>
                      <a:noFill/>
                    </a:ln>
                  </pic:spPr>
                </pic:pic>
              </a:graphicData>
            </a:graphic>
          </wp:inline>
        </w:drawing>
      </w:r>
    </w:p>
    <w:p w14:paraId="41B599DD" w14:textId="77777777" w:rsidR="00210786" w:rsidRPr="00FA4792" w:rsidRDefault="00210786" w:rsidP="0024317F">
      <w:pPr>
        <w:jc w:val="center"/>
        <w:rPr>
          <w:b/>
          <w:bCs/>
          <w:sz w:val="28"/>
          <w:szCs w:val="28"/>
        </w:rPr>
      </w:pPr>
    </w:p>
    <w:p w14:paraId="330B8400" w14:textId="64002BA4" w:rsidR="00E523AA" w:rsidRPr="00FA4792" w:rsidRDefault="00E523AA" w:rsidP="00E523AA">
      <w:pPr>
        <w:jc w:val="left"/>
        <w:rPr>
          <w:b/>
          <w:bCs/>
          <w:sz w:val="28"/>
          <w:szCs w:val="28"/>
        </w:rPr>
      </w:pPr>
      <w:r w:rsidRPr="00FA4792">
        <w:rPr>
          <w:b/>
          <w:bCs/>
          <w:sz w:val="28"/>
          <w:szCs w:val="28"/>
        </w:rPr>
        <w:t>Nameplate dao cách ly -2</w:t>
      </w:r>
    </w:p>
    <w:p w14:paraId="1D5E3EF7" w14:textId="77777777" w:rsidR="00210786" w:rsidRPr="00FA4792" w:rsidRDefault="00210786" w:rsidP="0024317F">
      <w:pPr>
        <w:jc w:val="center"/>
        <w:rPr>
          <w:b/>
          <w:bCs/>
          <w:sz w:val="28"/>
          <w:szCs w:val="28"/>
        </w:rPr>
      </w:pPr>
    </w:p>
    <w:p w14:paraId="45DA587C" w14:textId="4328BEDB" w:rsidR="00B81E08" w:rsidRPr="00FA4792" w:rsidRDefault="00210786" w:rsidP="0024317F">
      <w:pPr>
        <w:jc w:val="center"/>
        <w:rPr>
          <w:b/>
          <w:bCs/>
          <w:sz w:val="28"/>
          <w:szCs w:val="28"/>
        </w:rPr>
      </w:pPr>
      <w:r w:rsidRPr="00FA4792">
        <w:rPr>
          <w:b/>
          <w:bCs/>
          <w:noProof/>
          <w:sz w:val="28"/>
          <w:szCs w:val="28"/>
        </w:rPr>
        <w:drawing>
          <wp:inline distT="0" distB="0" distL="0" distR="0" wp14:anchorId="47E7093A" wp14:editId="509D71EF">
            <wp:extent cx="4933950" cy="3333750"/>
            <wp:effectExtent l="0" t="0" r="0" b="0"/>
            <wp:docPr id="9927927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33950" cy="3333750"/>
                    </a:xfrm>
                    <a:prstGeom prst="rect">
                      <a:avLst/>
                    </a:prstGeom>
                    <a:noFill/>
                    <a:ln>
                      <a:noFill/>
                    </a:ln>
                  </pic:spPr>
                </pic:pic>
              </a:graphicData>
            </a:graphic>
          </wp:inline>
        </w:drawing>
      </w:r>
    </w:p>
    <w:p w14:paraId="474AC74F" w14:textId="77777777" w:rsidR="00B81E08" w:rsidRPr="00FA4792" w:rsidRDefault="00B81E08" w:rsidP="0024317F">
      <w:pPr>
        <w:jc w:val="center"/>
        <w:rPr>
          <w:b/>
          <w:bCs/>
          <w:sz w:val="28"/>
          <w:szCs w:val="28"/>
        </w:rPr>
      </w:pPr>
    </w:p>
    <w:p w14:paraId="471C8046" w14:textId="77777777" w:rsidR="00B81E08" w:rsidRPr="00FA4792" w:rsidRDefault="00B81E08" w:rsidP="0024317F">
      <w:pPr>
        <w:jc w:val="center"/>
        <w:rPr>
          <w:b/>
          <w:bCs/>
          <w:sz w:val="28"/>
          <w:szCs w:val="28"/>
        </w:rPr>
      </w:pPr>
    </w:p>
    <w:p w14:paraId="4A703753" w14:textId="77777777" w:rsidR="00B81E08" w:rsidRPr="00FA4792" w:rsidRDefault="00B81E08" w:rsidP="0024317F">
      <w:pPr>
        <w:jc w:val="center"/>
        <w:rPr>
          <w:b/>
          <w:bCs/>
          <w:sz w:val="28"/>
          <w:szCs w:val="28"/>
        </w:rPr>
      </w:pPr>
    </w:p>
    <w:p w14:paraId="06116B6B" w14:textId="77777777" w:rsidR="00B81E08" w:rsidRPr="00FA4792" w:rsidRDefault="00B81E08" w:rsidP="0024317F">
      <w:pPr>
        <w:jc w:val="center"/>
        <w:rPr>
          <w:b/>
          <w:bCs/>
          <w:sz w:val="28"/>
          <w:szCs w:val="28"/>
        </w:rPr>
      </w:pPr>
    </w:p>
    <w:p w14:paraId="2C1602E7" w14:textId="77777777" w:rsidR="00B81E08" w:rsidRPr="00FA4792" w:rsidRDefault="00B81E08" w:rsidP="0024317F">
      <w:pPr>
        <w:jc w:val="center"/>
        <w:rPr>
          <w:b/>
          <w:bCs/>
          <w:sz w:val="28"/>
          <w:szCs w:val="28"/>
        </w:rPr>
      </w:pPr>
    </w:p>
    <w:p w14:paraId="131209DB" w14:textId="77777777" w:rsidR="00210786" w:rsidRPr="00FA4792" w:rsidRDefault="00210786" w:rsidP="0024317F">
      <w:pPr>
        <w:jc w:val="center"/>
        <w:rPr>
          <w:b/>
          <w:bCs/>
          <w:sz w:val="28"/>
          <w:szCs w:val="28"/>
        </w:rPr>
      </w:pPr>
    </w:p>
    <w:p w14:paraId="3E39FFAE" w14:textId="77777777" w:rsidR="004052FA" w:rsidRPr="00FA4792" w:rsidRDefault="004052FA" w:rsidP="004052FA">
      <w:pPr>
        <w:rPr>
          <w:b/>
          <w:bCs/>
          <w:sz w:val="28"/>
          <w:szCs w:val="28"/>
        </w:rPr>
        <w:sectPr w:rsidR="004052FA" w:rsidRPr="00FA4792" w:rsidSect="00464AAA">
          <w:footnotePr>
            <w:numRestart w:val="eachPage"/>
          </w:footnotePr>
          <w:endnotePr>
            <w:numFmt w:val="decimal"/>
          </w:endnotePr>
          <w:pgSz w:w="11906" w:h="16838" w:code="9"/>
          <w:pgMar w:top="1134" w:right="1134" w:bottom="1134" w:left="1418" w:header="720" w:footer="255" w:gutter="0"/>
          <w:cols w:space="720"/>
          <w:noEndnote/>
          <w:docGrid w:linePitch="381"/>
        </w:sectPr>
      </w:pPr>
    </w:p>
    <w:p w14:paraId="6115F9AF" w14:textId="674CEBF0" w:rsidR="00B81E08" w:rsidRPr="00FA4792" w:rsidRDefault="00B81E08" w:rsidP="0024317F">
      <w:pPr>
        <w:jc w:val="center"/>
        <w:rPr>
          <w:noProof/>
        </w:rPr>
      </w:pPr>
    </w:p>
    <w:p w14:paraId="4DDF4933" w14:textId="34BCEA36" w:rsidR="004052FA" w:rsidRPr="00FA4792" w:rsidRDefault="004052FA" w:rsidP="004052FA">
      <w:pPr>
        <w:jc w:val="left"/>
        <w:rPr>
          <w:b/>
          <w:bCs/>
          <w:sz w:val="28"/>
          <w:szCs w:val="28"/>
        </w:rPr>
      </w:pPr>
      <w:r w:rsidRPr="00FA4792">
        <w:rPr>
          <w:b/>
          <w:bCs/>
          <w:sz w:val="28"/>
          <w:szCs w:val="28"/>
        </w:rPr>
        <w:t>Bản vẽ dao cách ly -1</w:t>
      </w:r>
    </w:p>
    <w:p w14:paraId="27ECA3D1" w14:textId="3C555474" w:rsidR="004052FA" w:rsidRPr="00FA4792" w:rsidRDefault="004052FA" w:rsidP="0024317F">
      <w:pPr>
        <w:jc w:val="center"/>
        <w:rPr>
          <w:b/>
          <w:bCs/>
          <w:sz w:val="28"/>
          <w:szCs w:val="28"/>
        </w:rPr>
      </w:pPr>
      <w:r w:rsidRPr="00FA4792">
        <w:rPr>
          <w:noProof/>
        </w:rPr>
        <w:drawing>
          <wp:inline distT="0" distB="0" distL="0" distR="0" wp14:anchorId="3095C394" wp14:editId="7C7CCBA5">
            <wp:extent cx="7637780" cy="5400952"/>
            <wp:effectExtent l="0" t="0" r="1270" b="9525"/>
            <wp:docPr id="2059912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912446" name=""/>
                    <pic:cNvPicPr/>
                  </pic:nvPicPr>
                  <pic:blipFill>
                    <a:blip r:embed="rId17"/>
                    <a:stretch>
                      <a:fillRect/>
                    </a:stretch>
                  </pic:blipFill>
                  <pic:spPr>
                    <a:xfrm>
                      <a:off x="0" y="0"/>
                      <a:ext cx="7641484" cy="5403571"/>
                    </a:xfrm>
                    <a:prstGeom prst="rect">
                      <a:avLst/>
                    </a:prstGeom>
                  </pic:spPr>
                </pic:pic>
              </a:graphicData>
            </a:graphic>
          </wp:inline>
        </w:drawing>
      </w:r>
    </w:p>
    <w:p w14:paraId="6A3CA03D" w14:textId="441299AB" w:rsidR="004052FA" w:rsidRPr="00FA4792" w:rsidRDefault="004052FA" w:rsidP="004052FA">
      <w:pPr>
        <w:jc w:val="left"/>
        <w:rPr>
          <w:b/>
          <w:bCs/>
          <w:sz w:val="28"/>
          <w:szCs w:val="28"/>
        </w:rPr>
      </w:pPr>
      <w:r w:rsidRPr="00FA4792">
        <w:rPr>
          <w:b/>
          <w:bCs/>
          <w:sz w:val="28"/>
          <w:szCs w:val="28"/>
        </w:rPr>
        <w:lastRenderedPageBreak/>
        <w:t>Bản vẽ dao cách ly -2</w:t>
      </w:r>
    </w:p>
    <w:p w14:paraId="7803A5C0" w14:textId="77777777" w:rsidR="00210786" w:rsidRPr="00FA4792" w:rsidRDefault="00210786" w:rsidP="0024317F">
      <w:pPr>
        <w:jc w:val="center"/>
        <w:rPr>
          <w:noProof/>
        </w:rPr>
      </w:pPr>
    </w:p>
    <w:p w14:paraId="49926525" w14:textId="4C71F507" w:rsidR="004052FA" w:rsidRPr="00FA4792" w:rsidRDefault="004052FA" w:rsidP="0024317F">
      <w:pPr>
        <w:jc w:val="center"/>
        <w:rPr>
          <w:b/>
          <w:bCs/>
          <w:sz w:val="28"/>
          <w:szCs w:val="28"/>
        </w:rPr>
        <w:sectPr w:rsidR="004052FA" w:rsidRPr="00FA4792" w:rsidSect="00210786">
          <w:footnotePr>
            <w:numRestart w:val="eachPage"/>
          </w:footnotePr>
          <w:endnotePr>
            <w:numFmt w:val="decimal"/>
          </w:endnotePr>
          <w:pgSz w:w="16838" w:h="11906" w:orient="landscape" w:code="9"/>
          <w:pgMar w:top="1134" w:right="1134" w:bottom="1418" w:left="1134" w:header="720" w:footer="255" w:gutter="0"/>
          <w:cols w:space="720"/>
          <w:noEndnote/>
          <w:docGrid w:linePitch="381"/>
        </w:sectPr>
      </w:pPr>
      <w:r w:rsidRPr="00FA4792">
        <w:rPr>
          <w:noProof/>
        </w:rPr>
        <w:drawing>
          <wp:inline distT="0" distB="0" distL="0" distR="0" wp14:anchorId="4AD1EB94" wp14:editId="72476507">
            <wp:extent cx="7175500" cy="5088675"/>
            <wp:effectExtent l="0" t="0" r="6350" b="0"/>
            <wp:docPr id="1515655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55719" name=""/>
                    <pic:cNvPicPr/>
                  </pic:nvPicPr>
                  <pic:blipFill>
                    <a:blip r:embed="rId18"/>
                    <a:stretch>
                      <a:fillRect/>
                    </a:stretch>
                  </pic:blipFill>
                  <pic:spPr>
                    <a:xfrm>
                      <a:off x="0" y="0"/>
                      <a:ext cx="7177573" cy="5090145"/>
                    </a:xfrm>
                    <a:prstGeom prst="rect">
                      <a:avLst/>
                    </a:prstGeom>
                  </pic:spPr>
                </pic:pic>
              </a:graphicData>
            </a:graphic>
          </wp:inline>
        </w:drawing>
      </w:r>
    </w:p>
    <w:p w14:paraId="0AF74E11" w14:textId="14B14F5E" w:rsidR="00464AAA" w:rsidRPr="00FA4792" w:rsidRDefault="00C1643A" w:rsidP="00C1643A">
      <w:pPr>
        <w:keepNext/>
        <w:spacing w:before="240" w:after="240" w:line="400" w:lineRule="exact"/>
        <w:ind w:left="360"/>
        <w:jc w:val="left"/>
        <w:outlineLvl w:val="0"/>
        <w:rPr>
          <w:b/>
          <w:bCs/>
          <w:sz w:val="28"/>
          <w:szCs w:val="28"/>
        </w:rPr>
      </w:pPr>
      <w:r w:rsidRPr="00FA4792">
        <w:rPr>
          <w:b/>
          <w:bCs/>
          <w:sz w:val="28"/>
          <w:szCs w:val="28"/>
        </w:rPr>
        <w:lastRenderedPageBreak/>
        <w:t xml:space="preserve">III.3 </w:t>
      </w:r>
      <w:r w:rsidR="005C4BB9" w:rsidRPr="00FA4792">
        <w:rPr>
          <w:b/>
          <w:bCs/>
          <w:sz w:val="28"/>
          <w:szCs w:val="28"/>
        </w:rPr>
        <w:t>t</w:t>
      </w:r>
      <w:r w:rsidR="00464AAA" w:rsidRPr="00FA4792">
        <w:rPr>
          <w:b/>
          <w:bCs/>
          <w:sz w:val="28"/>
          <w:szCs w:val="28"/>
        </w:rPr>
        <w:t>ủ dao cách ly 220kV Long Thành</w:t>
      </w:r>
    </w:p>
    <w:p w14:paraId="4C7A9AF9" w14:textId="77777777" w:rsidR="00464AAA" w:rsidRPr="00FA4792" w:rsidRDefault="00464AAA" w:rsidP="00464AAA">
      <w:pPr>
        <w:jc w:val="center"/>
        <w:rPr>
          <w:b/>
          <w:bCs/>
          <w:sz w:val="28"/>
          <w:szCs w:val="28"/>
        </w:rPr>
      </w:pPr>
    </w:p>
    <w:tbl>
      <w:tblPr>
        <w:tblOverlap w:val="never"/>
        <w:tblW w:w="9824" w:type="dxa"/>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99"/>
        <w:gridCol w:w="3985"/>
        <w:gridCol w:w="3402"/>
        <w:gridCol w:w="1638"/>
      </w:tblGrid>
      <w:tr w:rsidR="00464AAA" w:rsidRPr="00FA4792" w14:paraId="639DB2F7" w14:textId="77777777" w:rsidTr="00E75C1A">
        <w:trPr>
          <w:trHeight w:hRule="exact" w:val="557"/>
        </w:trPr>
        <w:tc>
          <w:tcPr>
            <w:tcW w:w="799" w:type="dxa"/>
            <w:shd w:val="clear" w:color="auto" w:fill="FFFFFF"/>
            <w:vAlign w:val="center"/>
          </w:tcPr>
          <w:p w14:paraId="1698102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b/>
                <w:bCs/>
                <w:i w:val="0"/>
              </w:rPr>
              <w:t>TT</w:t>
            </w:r>
          </w:p>
        </w:tc>
        <w:tc>
          <w:tcPr>
            <w:tcW w:w="3985" w:type="dxa"/>
            <w:shd w:val="clear" w:color="auto" w:fill="FFFFFF"/>
            <w:vAlign w:val="center"/>
          </w:tcPr>
          <w:p w14:paraId="62B0B63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b/>
                <w:bCs/>
                <w:i w:val="0"/>
              </w:rPr>
              <w:t>Hạng mục</w:t>
            </w:r>
          </w:p>
        </w:tc>
        <w:tc>
          <w:tcPr>
            <w:tcW w:w="3402" w:type="dxa"/>
            <w:shd w:val="clear" w:color="auto" w:fill="FFFFFF"/>
            <w:vAlign w:val="center"/>
          </w:tcPr>
          <w:p w14:paraId="304BDE4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b/>
                <w:bCs/>
                <w:i w:val="0"/>
              </w:rPr>
              <w:t>Yêu cầu</w:t>
            </w:r>
          </w:p>
        </w:tc>
        <w:tc>
          <w:tcPr>
            <w:tcW w:w="1638" w:type="dxa"/>
            <w:shd w:val="clear" w:color="auto" w:fill="FFFFFF"/>
            <w:vAlign w:val="center"/>
          </w:tcPr>
          <w:p w14:paraId="699A683C" w14:textId="77777777" w:rsidR="00464AAA" w:rsidRPr="00FA4792" w:rsidRDefault="00464AAA" w:rsidP="00E75C1A">
            <w:pPr>
              <w:pStyle w:val="Other0"/>
              <w:spacing w:after="0" w:line="240" w:lineRule="auto"/>
              <w:ind w:firstLine="0"/>
              <w:rPr>
                <w:rFonts w:ascii="Times New Roman" w:hAnsi="Times New Roman"/>
                <w:b/>
                <w:bCs/>
                <w:i w:val="0"/>
              </w:rPr>
            </w:pPr>
            <w:r w:rsidRPr="00FA4792">
              <w:rPr>
                <w:rFonts w:ascii="Times New Roman" w:hAnsi="Times New Roman"/>
                <w:b/>
                <w:bCs/>
                <w:i w:val="0"/>
              </w:rPr>
              <w:t>Đáp ứng</w:t>
            </w:r>
          </w:p>
        </w:tc>
      </w:tr>
      <w:tr w:rsidR="00464AAA" w:rsidRPr="00FA4792" w14:paraId="325DE0D8" w14:textId="77777777" w:rsidTr="00E75C1A">
        <w:trPr>
          <w:trHeight w:hRule="exact" w:val="397"/>
        </w:trPr>
        <w:tc>
          <w:tcPr>
            <w:tcW w:w="799" w:type="dxa"/>
            <w:shd w:val="clear" w:color="auto" w:fill="FFFFFF"/>
            <w:vAlign w:val="center"/>
          </w:tcPr>
          <w:p w14:paraId="33E7A086" w14:textId="77777777" w:rsidR="00464AAA" w:rsidRPr="00FA4792" w:rsidRDefault="00464AAA" w:rsidP="00E75C1A">
            <w:pPr>
              <w:pStyle w:val="Other0"/>
              <w:spacing w:after="0" w:line="240" w:lineRule="auto"/>
              <w:ind w:firstLine="0"/>
              <w:rPr>
                <w:rFonts w:ascii="Times New Roman" w:hAnsi="Times New Roman"/>
                <w:b/>
                <w:bCs/>
                <w:i w:val="0"/>
              </w:rPr>
            </w:pPr>
            <w:r w:rsidRPr="00FA4792">
              <w:rPr>
                <w:rFonts w:ascii="Times New Roman" w:hAnsi="Times New Roman"/>
                <w:b/>
                <w:bCs/>
                <w:i w:val="0"/>
              </w:rPr>
              <w:t>A</w:t>
            </w:r>
          </w:p>
        </w:tc>
        <w:tc>
          <w:tcPr>
            <w:tcW w:w="3985" w:type="dxa"/>
            <w:shd w:val="clear" w:color="auto" w:fill="FFFFFF"/>
            <w:vAlign w:val="center"/>
          </w:tcPr>
          <w:p w14:paraId="5805F2A5" w14:textId="77777777" w:rsidR="00464AAA" w:rsidRPr="00FA4792" w:rsidRDefault="00464AAA" w:rsidP="00E75C1A">
            <w:pPr>
              <w:pStyle w:val="Other0"/>
              <w:spacing w:after="0" w:line="240" w:lineRule="auto"/>
              <w:ind w:firstLine="92"/>
              <w:rPr>
                <w:rFonts w:ascii="Times New Roman" w:hAnsi="Times New Roman"/>
                <w:b/>
                <w:bCs/>
                <w:i w:val="0"/>
              </w:rPr>
            </w:pPr>
            <w:r w:rsidRPr="00FA4792">
              <w:rPr>
                <w:rFonts w:ascii="Times New Roman" w:hAnsi="Times New Roman"/>
                <w:b/>
                <w:bCs/>
                <w:i w:val="0"/>
              </w:rPr>
              <w:t>Yêu cầu chung</w:t>
            </w:r>
          </w:p>
        </w:tc>
        <w:tc>
          <w:tcPr>
            <w:tcW w:w="3402" w:type="dxa"/>
            <w:shd w:val="clear" w:color="auto" w:fill="FFFFFF"/>
            <w:vAlign w:val="center"/>
          </w:tcPr>
          <w:p w14:paraId="773A8618" w14:textId="77777777" w:rsidR="00464AAA" w:rsidRPr="00FA4792" w:rsidRDefault="00464AAA" w:rsidP="00E75C1A">
            <w:pPr>
              <w:pStyle w:val="Other0"/>
              <w:spacing w:after="0" w:line="240" w:lineRule="auto"/>
              <w:ind w:firstLine="0"/>
              <w:rPr>
                <w:rFonts w:ascii="Times New Roman" w:hAnsi="Times New Roman"/>
                <w:b/>
                <w:bCs/>
                <w:i w:val="0"/>
              </w:rPr>
            </w:pPr>
          </w:p>
        </w:tc>
        <w:tc>
          <w:tcPr>
            <w:tcW w:w="1638" w:type="dxa"/>
            <w:shd w:val="clear" w:color="auto" w:fill="FFFFFF"/>
            <w:vAlign w:val="center"/>
          </w:tcPr>
          <w:p w14:paraId="1B3744FA" w14:textId="77777777" w:rsidR="00464AAA" w:rsidRPr="00FA4792" w:rsidRDefault="00464AAA" w:rsidP="00E75C1A">
            <w:pPr>
              <w:pStyle w:val="Other0"/>
              <w:spacing w:after="0" w:line="240" w:lineRule="auto"/>
              <w:ind w:firstLine="0"/>
              <w:rPr>
                <w:rFonts w:ascii="Times New Roman" w:hAnsi="Times New Roman"/>
                <w:b/>
                <w:bCs/>
                <w:i w:val="0"/>
              </w:rPr>
            </w:pPr>
          </w:p>
        </w:tc>
      </w:tr>
      <w:tr w:rsidR="00F9700C" w:rsidRPr="00FA4792" w14:paraId="41D902EB" w14:textId="77777777" w:rsidTr="00C1643A">
        <w:trPr>
          <w:trHeight w:hRule="exact" w:val="1824"/>
        </w:trPr>
        <w:tc>
          <w:tcPr>
            <w:tcW w:w="799" w:type="dxa"/>
            <w:shd w:val="clear" w:color="auto" w:fill="FFFFFF"/>
            <w:vAlign w:val="center"/>
          </w:tcPr>
          <w:p w14:paraId="568796E2" w14:textId="77777777" w:rsidR="00F9700C" w:rsidRPr="00FA4792" w:rsidRDefault="00F9700C" w:rsidP="00F9700C">
            <w:pPr>
              <w:pStyle w:val="Other0"/>
              <w:spacing w:after="0" w:line="240" w:lineRule="auto"/>
              <w:ind w:firstLine="0"/>
              <w:rPr>
                <w:rFonts w:ascii="Times New Roman" w:hAnsi="Times New Roman"/>
                <w:i w:val="0"/>
              </w:rPr>
            </w:pPr>
            <w:r w:rsidRPr="00FA4792">
              <w:rPr>
                <w:rFonts w:ascii="Times New Roman" w:hAnsi="Times New Roman"/>
                <w:i w:val="0"/>
              </w:rPr>
              <w:t>1</w:t>
            </w:r>
          </w:p>
        </w:tc>
        <w:tc>
          <w:tcPr>
            <w:tcW w:w="3985" w:type="dxa"/>
            <w:shd w:val="clear" w:color="auto" w:fill="FFFFFF"/>
            <w:vAlign w:val="center"/>
          </w:tcPr>
          <w:p w14:paraId="489E85A9" w14:textId="77777777" w:rsidR="00F9700C" w:rsidRPr="00FA4792" w:rsidRDefault="00F9700C" w:rsidP="00F9700C">
            <w:pPr>
              <w:jc w:val="center"/>
              <w:rPr>
                <w:sz w:val="26"/>
                <w:szCs w:val="26"/>
              </w:rPr>
            </w:pPr>
            <w:r w:rsidRPr="00FA4792">
              <w:rPr>
                <w:sz w:val="26"/>
                <w:szCs w:val="26"/>
              </w:rPr>
              <w:t>Đáp ứng các yêu cầu chung liên quan tủ truyền động dao cách ly nêu tại “mục II các yêu cầu chung”</w:t>
            </w:r>
          </w:p>
          <w:p w14:paraId="2AB442D4" w14:textId="047A86C8" w:rsidR="00F9700C" w:rsidRPr="00FA4792" w:rsidRDefault="00F9700C" w:rsidP="00F9700C">
            <w:pPr>
              <w:pStyle w:val="Other0"/>
              <w:spacing w:after="0" w:line="240" w:lineRule="auto"/>
              <w:ind w:firstLine="92"/>
              <w:rPr>
                <w:rFonts w:ascii="Times New Roman" w:hAnsi="Times New Roman"/>
                <w:b/>
                <w:bCs/>
                <w:i w:val="0"/>
              </w:rPr>
            </w:pPr>
            <w:r w:rsidRPr="00FA4792">
              <w:rPr>
                <w:rFonts w:ascii="Times New Roman" w:hAnsi="Times New Roman"/>
                <w:i w:val="0"/>
                <w:iCs w:val="0"/>
              </w:rPr>
              <w:t>Nhà thầu cung cấp đầy đủ hồ sơ chứng minh tính đáp ứng</w:t>
            </w:r>
          </w:p>
        </w:tc>
        <w:tc>
          <w:tcPr>
            <w:tcW w:w="3402" w:type="dxa"/>
            <w:shd w:val="clear" w:color="auto" w:fill="FFFFFF"/>
            <w:vAlign w:val="center"/>
          </w:tcPr>
          <w:p w14:paraId="7443F94A" w14:textId="3F531D85" w:rsidR="00F9700C" w:rsidRPr="00FA4792" w:rsidRDefault="00F9700C" w:rsidP="00F9700C">
            <w:pPr>
              <w:pStyle w:val="Other0"/>
              <w:spacing w:after="0" w:line="240" w:lineRule="auto"/>
              <w:ind w:firstLine="0"/>
              <w:rPr>
                <w:rFonts w:ascii="Times New Roman" w:hAnsi="Times New Roman"/>
                <w:i w:val="0"/>
              </w:rPr>
            </w:pPr>
            <w:r w:rsidRPr="00FA4792">
              <w:rPr>
                <w:rFonts w:ascii="Times New Roman" w:hAnsi="Times New Roman"/>
                <w:i w:val="0"/>
                <w:iCs w:val="0"/>
              </w:rPr>
              <w:t>Yêu cầu</w:t>
            </w:r>
          </w:p>
        </w:tc>
        <w:tc>
          <w:tcPr>
            <w:tcW w:w="1638" w:type="dxa"/>
            <w:shd w:val="clear" w:color="auto" w:fill="FFFFFF"/>
            <w:vAlign w:val="center"/>
          </w:tcPr>
          <w:p w14:paraId="6EBF742E" w14:textId="77777777" w:rsidR="00F9700C" w:rsidRPr="00FA4792" w:rsidRDefault="00F9700C" w:rsidP="00F9700C">
            <w:pPr>
              <w:pStyle w:val="Other0"/>
              <w:spacing w:after="0" w:line="240" w:lineRule="auto"/>
              <w:ind w:firstLine="0"/>
              <w:rPr>
                <w:rFonts w:ascii="Times New Roman" w:hAnsi="Times New Roman"/>
                <w:b/>
                <w:bCs/>
                <w:i w:val="0"/>
              </w:rPr>
            </w:pPr>
          </w:p>
        </w:tc>
      </w:tr>
      <w:tr w:rsidR="00464AAA" w:rsidRPr="00FA4792" w14:paraId="158CFC7E" w14:textId="77777777" w:rsidTr="00E75C1A">
        <w:trPr>
          <w:trHeight w:hRule="exact" w:val="433"/>
        </w:trPr>
        <w:tc>
          <w:tcPr>
            <w:tcW w:w="799" w:type="dxa"/>
            <w:shd w:val="clear" w:color="auto" w:fill="FFFFFF"/>
            <w:vAlign w:val="center"/>
          </w:tcPr>
          <w:p w14:paraId="3D51D51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2</w:t>
            </w:r>
          </w:p>
        </w:tc>
        <w:tc>
          <w:tcPr>
            <w:tcW w:w="3985" w:type="dxa"/>
            <w:shd w:val="clear" w:color="auto" w:fill="FFFFFF"/>
            <w:vAlign w:val="center"/>
          </w:tcPr>
          <w:p w14:paraId="07691739" w14:textId="77777777" w:rsidR="00464AAA" w:rsidRPr="00FA4792" w:rsidRDefault="00464AAA" w:rsidP="00E75C1A">
            <w:pPr>
              <w:jc w:val="left"/>
              <w:rPr>
                <w:iCs/>
                <w:sz w:val="26"/>
                <w:szCs w:val="26"/>
              </w:rPr>
            </w:pPr>
            <w:r w:rsidRPr="00FA4792">
              <w:rPr>
                <w:iCs/>
                <w:sz w:val="26"/>
                <w:szCs w:val="26"/>
              </w:rPr>
              <w:t xml:space="preserve"> Số lượng</w:t>
            </w:r>
          </w:p>
        </w:tc>
        <w:tc>
          <w:tcPr>
            <w:tcW w:w="3402" w:type="dxa"/>
            <w:shd w:val="clear" w:color="auto" w:fill="FFFFFF"/>
            <w:vAlign w:val="center"/>
          </w:tcPr>
          <w:p w14:paraId="65AC91D6" w14:textId="77777777" w:rsidR="00464AAA" w:rsidRPr="00FA4792" w:rsidRDefault="00464AAA" w:rsidP="00E75C1A">
            <w:pPr>
              <w:pStyle w:val="Other0"/>
              <w:spacing w:after="0" w:line="240" w:lineRule="auto"/>
              <w:ind w:firstLine="0"/>
              <w:rPr>
                <w:rFonts w:ascii="Times New Roman" w:hAnsi="Times New Roman"/>
                <w:i w:val="0"/>
              </w:rPr>
            </w:pPr>
          </w:p>
        </w:tc>
        <w:tc>
          <w:tcPr>
            <w:tcW w:w="1638" w:type="dxa"/>
            <w:shd w:val="clear" w:color="auto" w:fill="FFFFFF"/>
            <w:vAlign w:val="center"/>
          </w:tcPr>
          <w:p w14:paraId="2863BE6C" w14:textId="77777777" w:rsidR="00464AAA" w:rsidRPr="00FA4792" w:rsidRDefault="00464AAA" w:rsidP="00E75C1A">
            <w:pPr>
              <w:pStyle w:val="Other0"/>
              <w:spacing w:after="0" w:line="240" w:lineRule="auto"/>
              <w:ind w:firstLine="0"/>
              <w:rPr>
                <w:rFonts w:ascii="Times New Roman" w:hAnsi="Times New Roman"/>
                <w:b/>
                <w:bCs/>
                <w:i w:val="0"/>
              </w:rPr>
            </w:pPr>
          </w:p>
        </w:tc>
      </w:tr>
      <w:tr w:rsidR="00C1643A" w:rsidRPr="00FA4792" w14:paraId="1F9DCACC" w14:textId="77777777" w:rsidTr="00C1643A">
        <w:trPr>
          <w:trHeight w:hRule="exact" w:val="1134"/>
        </w:trPr>
        <w:tc>
          <w:tcPr>
            <w:tcW w:w="799" w:type="dxa"/>
            <w:shd w:val="clear" w:color="auto" w:fill="FFFFFF"/>
            <w:vAlign w:val="center"/>
          </w:tcPr>
          <w:p w14:paraId="5CBF3DA5" w14:textId="77777777" w:rsidR="00C1643A" w:rsidRPr="00FA4792" w:rsidRDefault="00C1643A" w:rsidP="00C1643A">
            <w:pPr>
              <w:pStyle w:val="Other0"/>
              <w:spacing w:after="0" w:line="240" w:lineRule="auto"/>
              <w:ind w:firstLine="0"/>
              <w:rPr>
                <w:rFonts w:ascii="Times New Roman" w:hAnsi="Times New Roman"/>
                <w:i w:val="0"/>
              </w:rPr>
            </w:pPr>
            <w:r w:rsidRPr="00FA4792">
              <w:rPr>
                <w:rFonts w:ascii="Times New Roman" w:hAnsi="Times New Roman"/>
                <w:i w:val="0"/>
              </w:rPr>
              <w:t>2.1</w:t>
            </w:r>
          </w:p>
        </w:tc>
        <w:tc>
          <w:tcPr>
            <w:tcW w:w="3985" w:type="dxa"/>
            <w:shd w:val="clear" w:color="auto" w:fill="FFFFFF"/>
            <w:vAlign w:val="center"/>
          </w:tcPr>
          <w:p w14:paraId="1470ACB0" w14:textId="4B928336" w:rsidR="00C1643A" w:rsidRPr="00FA4792" w:rsidRDefault="00C1643A" w:rsidP="00C1643A">
            <w:pPr>
              <w:ind w:firstLine="92"/>
              <w:jc w:val="left"/>
              <w:rPr>
                <w:iCs/>
                <w:sz w:val="26"/>
                <w:szCs w:val="26"/>
              </w:rPr>
            </w:pPr>
            <w:r w:rsidRPr="00FA4792">
              <w:rPr>
                <w:sz w:val="26"/>
                <w:szCs w:val="26"/>
              </w:rPr>
              <w:t xml:space="preserve"> Tủ truyền động DCL </w:t>
            </w:r>
            <w:r w:rsidR="006B3F2C" w:rsidRPr="00FA4792">
              <w:rPr>
                <w:sz w:val="26"/>
                <w:szCs w:val="26"/>
              </w:rPr>
              <w:t>22</w:t>
            </w:r>
            <w:r w:rsidRPr="00FA4792">
              <w:rPr>
                <w:sz w:val="26"/>
                <w:szCs w:val="26"/>
              </w:rPr>
              <w:t>0kV 03 pha chung không dao tiếp địa, 03 pha chung giá đỡ (DCL -1)</w:t>
            </w:r>
          </w:p>
        </w:tc>
        <w:tc>
          <w:tcPr>
            <w:tcW w:w="3402" w:type="dxa"/>
            <w:shd w:val="clear" w:color="auto" w:fill="FFFFFF"/>
            <w:vAlign w:val="center"/>
          </w:tcPr>
          <w:p w14:paraId="419D9EB3" w14:textId="5624769C" w:rsidR="00C1643A" w:rsidRPr="00FA4792" w:rsidRDefault="00C1643A" w:rsidP="00C1643A">
            <w:pPr>
              <w:pStyle w:val="Other0"/>
              <w:spacing w:after="0" w:line="240" w:lineRule="auto"/>
              <w:ind w:firstLine="0"/>
              <w:rPr>
                <w:rFonts w:ascii="Times New Roman" w:hAnsi="Times New Roman"/>
                <w:i w:val="0"/>
              </w:rPr>
            </w:pPr>
            <w:r w:rsidRPr="00FA4792">
              <w:rPr>
                <w:rFonts w:ascii="Times New Roman" w:hAnsi="Times New Roman"/>
                <w:i w:val="0"/>
                <w:iCs w:val="0"/>
              </w:rPr>
              <w:t>02 tủ</w:t>
            </w:r>
          </w:p>
        </w:tc>
        <w:tc>
          <w:tcPr>
            <w:tcW w:w="1638" w:type="dxa"/>
            <w:shd w:val="clear" w:color="auto" w:fill="FFFFFF"/>
            <w:vAlign w:val="center"/>
          </w:tcPr>
          <w:p w14:paraId="56DE0CCC" w14:textId="77777777" w:rsidR="00C1643A" w:rsidRPr="00FA4792" w:rsidRDefault="00C1643A" w:rsidP="00C1643A">
            <w:pPr>
              <w:pStyle w:val="Other0"/>
              <w:spacing w:after="0" w:line="240" w:lineRule="auto"/>
              <w:ind w:firstLine="0"/>
              <w:rPr>
                <w:rFonts w:ascii="Times New Roman" w:hAnsi="Times New Roman"/>
                <w:b/>
                <w:bCs/>
                <w:i w:val="0"/>
              </w:rPr>
            </w:pPr>
          </w:p>
        </w:tc>
      </w:tr>
      <w:tr w:rsidR="00C1643A" w:rsidRPr="00FA4792" w14:paraId="7A5AAA18" w14:textId="77777777" w:rsidTr="00C1643A">
        <w:trPr>
          <w:trHeight w:hRule="exact" w:val="1117"/>
        </w:trPr>
        <w:tc>
          <w:tcPr>
            <w:tcW w:w="799" w:type="dxa"/>
            <w:shd w:val="clear" w:color="auto" w:fill="FFFFFF"/>
            <w:vAlign w:val="center"/>
          </w:tcPr>
          <w:p w14:paraId="547041B4" w14:textId="37B938BD" w:rsidR="00C1643A" w:rsidRPr="00FA4792" w:rsidRDefault="00C1643A" w:rsidP="00C1643A">
            <w:pPr>
              <w:pStyle w:val="Other0"/>
              <w:spacing w:after="0" w:line="240" w:lineRule="auto"/>
              <w:ind w:firstLine="0"/>
              <w:rPr>
                <w:rFonts w:ascii="Times New Roman" w:hAnsi="Times New Roman"/>
                <w:i w:val="0"/>
              </w:rPr>
            </w:pPr>
            <w:r w:rsidRPr="00FA4792">
              <w:rPr>
                <w:rFonts w:ascii="Times New Roman" w:hAnsi="Times New Roman"/>
                <w:i w:val="0"/>
              </w:rPr>
              <w:t>2.2</w:t>
            </w:r>
          </w:p>
        </w:tc>
        <w:tc>
          <w:tcPr>
            <w:tcW w:w="3985" w:type="dxa"/>
            <w:shd w:val="clear" w:color="auto" w:fill="FFFFFF"/>
            <w:vAlign w:val="center"/>
          </w:tcPr>
          <w:p w14:paraId="719589DA" w14:textId="652267D6" w:rsidR="00C1643A" w:rsidRPr="00FA4792" w:rsidRDefault="00C1643A" w:rsidP="00C1643A">
            <w:pPr>
              <w:jc w:val="left"/>
              <w:rPr>
                <w:iCs/>
                <w:sz w:val="26"/>
                <w:szCs w:val="26"/>
              </w:rPr>
            </w:pPr>
            <w:r w:rsidRPr="00FA4792">
              <w:rPr>
                <w:sz w:val="26"/>
                <w:szCs w:val="26"/>
              </w:rPr>
              <w:t xml:space="preserve"> Tủ truyền động DCL </w:t>
            </w:r>
            <w:r w:rsidR="006B3F2C" w:rsidRPr="00FA4792">
              <w:rPr>
                <w:sz w:val="26"/>
                <w:szCs w:val="26"/>
              </w:rPr>
              <w:t>22</w:t>
            </w:r>
            <w:r w:rsidRPr="00FA4792">
              <w:rPr>
                <w:sz w:val="26"/>
                <w:szCs w:val="26"/>
              </w:rPr>
              <w:t xml:space="preserve">0kV 03 pha chung không dao tiếp </w:t>
            </w:r>
            <w:proofErr w:type="gramStart"/>
            <w:r w:rsidRPr="00FA4792">
              <w:rPr>
                <w:sz w:val="26"/>
                <w:szCs w:val="26"/>
              </w:rPr>
              <w:t>địa ,</w:t>
            </w:r>
            <w:proofErr w:type="gramEnd"/>
            <w:r w:rsidRPr="00FA4792">
              <w:rPr>
                <w:sz w:val="26"/>
                <w:szCs w:val="26"/>
              </w:rPr>
              <w:t xml:space="preserve"> 03 pha giá đỡ độc lập (DCL -2)</w:t>
            </w:r>
          </w:p>
        </w:tc>
        <w:tc>
          <w:tcPr>
            <w:tcW w:w="3402" w:type="dxa"/>
            <w:shd w:val="clear" w:color="auto" w:fill="FFFFFF"/>
            <w:vAlign w:val="center"/>
          </w:tcPr>
          <w:p w14:paraId="10D66CE1" w14:textId="73729F6B" w:rsidR="00C1643A" w:rsidRPr="00FA4792" w:rsidRDefault="00C1643A" w:rsidP="00C1643A">
            <w:pPr>
              <w:pStyle w:val="Other0"/>
              <w:spacing w:after="0" w:line="240" w:lineRule="auto"/>
              <w:ind w:firstLine="0"/>
              <w:rPr>
                <w:rFonts w:ascii="Times New Roman" w:hAnsi="Times New Roman"/>
                <w:i w:val="0"/>
              </w:rPr>
            </w:pPr>
            <w:r w:rsidRPr="00FA4792">
              <w:rPr>
                <w:rFonts w:ascii="Times New Roman" w:hAnsi="Times New Roman"/>
                <w:i w:val="0"/>
                <w:iCs w:val="0"/>
              </w:rPr>
              <w:t>03 tủ</w:t>
            </w:r>
          </w:p>
        </w:tc>
        <w:tc>
          <w:tcPr>
            <w:tcW w:w="1638" w:type="dxa"/>
            <w:shd w:val="clear" w:color="auto" w:fill="FFFFFF"/>
            <w:vAlign w:val="center"/>
          </w:tcPr>
          <w:p w14:paraId="0D1BB0CF" w14:textId="77777777" w:rsidR="00C1643A" w:rsidRPr="00FA4792" w:rsidRDefault="00C1643A" w:rsidP="00C1643A">
            <w:pPr>
              <w:pStyle w:val="Other0"/>
              <w:spacing w:after="0" w:line="240" w:lineRule="auto"/>
              <w:ind w:firstLine="0"/>
              <w:rPr>
                <w:rFonts w:ascii="Times New Roman" w:hAnsi="Times New Roman"/>
                <w:b/>
                <w:bCs/>
                <w:i w:val="0"/>
              </w:rPr>
            </w:pPr>
          </w:p>
        </w:tc>
      </w:tr>
      <w:tr w:rsidR="003E7FFB" w:rsidRPr="00FA4792" w14:paraId="5AA23327" w14:textId="77777777" w:rsidTr="00E75C1A">
        <w:trPr>
          <w:trHeight w:hRule="exact" w:val="541"/>
        </w:trPr>
        <w:tc>
          <w:tcPr>
            <w:tcW w:w="799" w:type="dxa"/>
            <w:shd w:val="clear" w:color="auto" w:fill="FFFFFF"/>
            <w:vAlign w:val="center"/>
          </w:tcPr>
          <w:p w14:paraId="0379C20A" w14:textId="77777777" w:rsidR="003E7FFB" w:rsidRPr="00FA4792" w:rsidRDefault="003E7FFB" w:rsidP="003E7FFB">
            <w:pPr>
              <w:pStyle w:val="Other0"/>
              <w:spacing w:after="0" w:line="240" w:lineRule="auto"/>
              <w:ind w:firstLine="0"/>
              <w:rPr>
                <w:rFonts w:ascii="Times New Roman" w:hAnsi="Times New Roman"/>
                <w:i w:val="0"/>
              </w:rPr>
            </w:pPr>
            <w:r w:rsidRPr="00FA4792">
              <w:rPr>
                <w:rFonts w:ascii="Times New Roman" w:hAnsi="Times New Roman"/>
                <w:i w:val="0"/>
              </w:rPr>
              <w:t>3</w:t>
            </w:r>
          </w:p>
        </w:tc>
        <w:tc>
          <w:tcPr>
            <w:tcW w:w="3985" w:type="dxa"/>
            <w:shd w:val="clear" w:color="auto" w:fill="FFFFFF"/>
            <w:vAlign w:val="center"/>
          </w:tcPr>
          <w:p w14:paraId="7115A982" w14:textId="77777777" w:rsidR="003E7FFB" w:rsidRPr="00FA4792" w:rsidRDefault="003E7FFB" w:rsidP="003E7FFB">
            <w:pPr>
              <w:jc w:val="left"/>
              <w:rPr>
                <w:iCs/>
                <w:sz w:val="26"/>
                <w:szCs w:val="26"/>
              </w:rPr>
            </w:pPr>
            <w:r w:rsidRPr="00FA4792">
              <w:rPr>
                <w:iCs/>
                <w:sz w:val="26"/>
                <w:szCs w:val="26"/>
              </w:rPr>
              <w:t xml:space="preserve"> Năm sản xuất</w:t>
            </w:r>
          </w:p>
        </w:tc>
        <w:tc>
          <w:tcPr>
            <w:tcW w:w="3402" w:type="dxa"/>
            <w:shd w:val="clear" w:color="auto" w:fill="FFFFFF"/>
            <w:vAlign w:val="center"/>
          </w:tcPr>
          <w:p w14:paraId="6714E30D" w14:textId="62AF6CDC" w:rsidR="003E7FFB" w:rsidRPr="00FA4792" w:rsidRDefault="003E7FFB" w:rsidP="003E7FFB">
            <w:pPr>
              <w:pStyle w:val="Other0"/>
              <w:spacing w:after="0" w:line="240" w:lineRule="auto"/>
              <w:ind w:firstLine="0"/>
              <w:rPr>
                <w:rFonts w:ascii="Times New Roman" w:hAnsi="Times New Roman"/>
                <w:i w:val="0"/>
              </w:rPr>
            </w:pPr>
            <w:r w:rsidRPr="00FA4792">
              <w:rPr>
                <w:rFonts w:ascii="Times New Roman" w:hAnsi="Times New Roman"/>
                <w:i w:val="0"/>
                <w:iCs w:val="0"/>
              </w:rPr>
              <w:t>Từ 2025</w:t>
            </w:r>
          </w:p>
        </w:tc>
        <w:tc>
          <w:tcPr>
            <w:tcW w:w="1638" w:type="dxa"/>
            <w:shd w:val="clear" w:color="auto" w:fill="FFFFFF"/>
            <w:vAlign w:val="center"/>
          </w:tcPr>
          <w:p w14:paraId="27574942" w14:textId="77777777" w:rsidR="003E7FFB" w:rsidRPr="00FA4792" w:rsidRDefault="003E7FFB" w:rsidP="003E7FFB">
            <w:pPr>
              <w:pStyle w:val="Other0"/>
              <w:spacing w:after="0" w:line="240" w:lineRule="auto"/>
              <w:ind w:firstLine="0"/>
              <w:rPr>
                <w:rFonts w:ascii="Times New Roman" w:hAnsi="Times New Roman"/>
                <w:bCs/>
                <w:i w:val="0"/>
              </w:rPr>
            </w:pPr>
          </w:p>
        </w:tc>
      </w:tr>
      <w:tr w:rsidR="006B3F2C" w:rsidRPr="00FA4792" w14:paraId="22997E60" w14:textId="77777777" w:rsidTr="00E75C1A">
        <w:trPr>
          <w:trHeight w:hRule="exact" w:val="1576"/>
        </w:trPr>
        <w:tc>
          <w:tcPr>
            <w:tcW w:w="799" w:type="dxa"/>
            <w:shd w:val="clear" w:color="auto" w:fill="FFFFFF"/>
            <w:vAlign w:val="center"/>
          </w:tcPr>
          <w:p w14:paraId="1B9158A1" w14:textId="77777777" w:rsidR="006B3F2C" w:rsidRPr="00FA4792" w:rsidRDefault="006B3F2C" w:rsidP="006B3F2C">
            <w:pPr>
              <w:pStyle w:val="Other0"/>
              <w:spacing w:after="0" w:line="240" w:lineRule="auto"/>
              <w:ind w:firstLine="0"/>
              <w:rPr>
                <w:rFonts w:ascii="Times New Roman" w:hAnsi="Times New Roman"/>
                <w:i w:val="0"/>
              </w:rPr>
            </w:pPr>
            <w:r w:rsidRPr="00FA4792">
              <w:rPr>
                <w:rFonts w:ascii="Times New Roman" w:hAnsi="Times New Roman"/>
                <w:i w:val="0"/>
              </w:rPr>
              <w:t>4</w:t>
            </w:r>
          </w:p>
        </w:tc>
        <w:tc>
          <w:tcPr>
            <w:tcW w:w="3985" w:type="dxa"/>
            <w:shd w:val="clear" w:color="auto" w:fill="FFFFFF"/>
            <w:vAlign w:val="center"/>
          </w:tcPr>
          <w:p w14:paraId="0C81574F" w14:textId="68095132" w:rsidR="006B3F2C" w:rsidRPr="00FA4792" w:rsidRDefault="006B3F2C" w:rsidP="006B3F2C">
            <w:pPr>
              <w:ind w:firstLine="92"/>
              <w:jc w:val="left"/>
              <w:rPr>
                <w:iCs/>
                <w:sz w:val="26"/>
                <w:szCs w:val="26"/>
              </w:rPr>
            </w:pPr>
            <w:r w:rsidRPr="00FA4792">
              <w:rPr>
                <w:sz w:val="26"/>
                <w:szCs w:val="26"/>
              </w:rPr>
              <w:t>Thay thế phù hợp tủ truyền động kiểu CD101 của dao cách ly 220kV hiện hữu hiệu Coelme kiểu SDC</w:t>
            </w:r>
          </w:p>
        </w:tc>
        <w:tc>
          <w:tcPr>
            <w:tcW w:w="3402" w:type="dxa"/>
            <w:shd w:val="clear" w:color="auto" w:fill="FFFFFF"/>
            <w:vAlign w:val="center"/>
          </w:tcPr>
          <w:p w14:paraId="58FF1E35" w14:textId="6F461CE7" w:rsidR="006B3F2C" w:rsidRPr="00FA4792" w:rsidRDefault="006B3F2C" w:rsidP="006B3F2C">
            <w:pPr>
              <w:pStyle w:val="Other0"/>
              <w:spacing w:after="0" w:line="240" w:lineRule="auto"/>
              <w:ind w:firstLine="0"/>
              <w:rPr>
                <w:rFonts w:ascii="Times New Roman" w:hAnsi="Times New Roman"/>
                <w:i w:val="0"/>
              </w:rPr>
            </w:pPr>
            <w:r w:rsidRPr="00FA4792">
              <w:rPr>
                <w:rFonts w:ascii="Times New Roman" w:hAnsi="Times New Roman"/>
                <w:i w:val="0"/>
                <w:iCs w:val="0"/>
              </w:rPr>
              <w:t>Yêu cầu</w:t>
            </w:r>
          </w:p>
        </w:tc>
        <w:tc>
          <w:tcPr>
            <w:tcW w:w="1638" w:type="dxa"/>
            <w:shd w:val="clear" w:color="auto" w:fill="FFFFFF"/>
            <w:vAlign w:val="center"/>
          </w:tcPr>
          <w:p w14:paraId="4E36AD0C" w14:textId="77777777" w:rsidR="006B3F2C" w:rsidRPr="00FA4792" w:rsidRDefault="006B3F2C" w:rsidP="006B3F2C">
            <w:pPr>
              <w:pStyle w:val="Other0"/>
              <w:spacing w:after="0" w:line="240" w:lineRule="auto"/>
              <w:ind w:firstLine="0"/>
              <w:rPr>
                <w:rFonts w:ascii="Times New Roman" w:hAnsi="Times New Roman"/>
                <w:b/>
                <w:bCs/>
                <w:i w:val="0"/>
              </w:rPr>
            </w:pPr>
          </w:p>
        </w:tc>
      </w:tr>
      <w:tr w:rsidR="006B3F2C" w:rsidRPr="00FA4792" w14:paraId="6142DBCC" w14:textId="77777777" w:rsidTr="006B3F2C">
        <w:trPr>
          <w:trHeight w:hRule="exact" w:val="2430"/>
        </w:trPr>
        <w:tc>
          <w:tcPr>
            <w:tcW w:w="799" w:type="dxa"/>
            <w:shd w:val="clear" w:color="auto" w:fill="FFFFFF"/>
            <w:vAlign w:val="center"/>
          </w:tcPr>
          <w:p w14:paraId="0EF00810" w14:textId="1A94B03E" w:rsidR="006B3F2C" w:rsidRPr="00FA4792" w:rsidRDefault="006B3F2C" w:rsidP="006B3F2C">
            <w:pPr>
              <w:pStyle w:val="Other0"/>
              <w:spacing w:after="0" w:line="240" w:lineRule="auto"/>
              <w:ind w:firstLine="0"/>
              <w:rPr>
                <w:rFonts w:ascii="Times New Roman" w:hAnsi="Times New Roman"/>
                <w:i w:val="0"/>
              </w:rPr>
            </w:pPr>
            <w:r w:rsidRPr="00FA4792">
              <w:rPr>
                <w:rFonts w:ascii="Times New Roman" w:hAnsi="Times New Roman"/>
                <w:i w:val="0"/>
              </w:rPr>
              <w:t>5</w:t>
            </w:r>
          </w:p>
        </w:tc>
        <w:tc>
          <w:tcPr>
            <w:tcW w:w="3985" w:type="dxa"/>
            <w:shd w:val="clear" w:color="auto" w:fill="FFFFFF"/>
            <w:vAlign w:val="center"/>
          </w:tcPr>
          <w:p w14:paraId="29720ACE" w14:textId="36133994" w:rsidR="006B3F2C" w:rsidRPr="00FA4792" w:rsidRDefault="006B3F2C" w:rsidP="006B3F2C">
            <w:pPr>
              <w:jc w:val="left"/>
              <w:rPr>
                <w:iCs/>
                <w:sz w:val="26"/>
                <w:szCs w:val="26"/>
              </w:rPr>
            </w:pPr>
            <w:r w:rsidRPr="00FA4792">
              <w:rPr>
                <w:sz w:val="26"/>
                <w:szCs w:val="26"/>
              </w:rPr>
              <w:t xml:space="preserve">Trường hợp nhà thầu cung cấp tủ truyền động khác hãng sản </w:t>
            </w:r>
            <w:proofErr w:type="gramStart"/>
            <w:r w:rsidRPr="00FA4792">
              <w:rPr>
                <w:sz w:val="26"/>
                <w:szCs w:val="26"/>
              </w:rPr>
              <w:t>xuất,  yêu</w:t>
            </w:r>
            <w:proofErr w:type="gramEnd"/>
            <w:r w:rsidRPr="00FA4792">
              <w:rPr>
                <w:sz w:val="26"/>
                <w:szCs w:val="26"/>
              </w:rPr>
              <w:t xml:space="preserve"> cầu cung cấp xác nhận vận hành thành công của người sử dụng đã thay thế cho tủ DCL Coelme mã CD101 của dao cách ly 220kV hiệu Coelme kiểu SDC, vận hành ổn định tin cậy ít nhất 02 năm </w:t>
            </w:r>
          </w:p>
        </w:tc>
        <w:tc>
          <w:tcPr>
            <w:tcW w:w="3402" w:type="dxa"/>
            <w:shd w:val="clear" w:color="auto" w:fill="FFFFFF"/>
            <w:vAlign w:val="center"/>
          </w:tcPr>
          <w:p w14:paraId="17155522" w14:textId="0FE06C27" w:rsidR="006B3F2C" w:rsidRPr="00FA4792" w:rsidRDefault="006B3F2C" w:rsidP="006B3F2C">
            <w:pPr>
              <w:pStyle w:val="Other0"/>
              <w:spacing w:after="0" w:line="240" w:lineRule="auto"/>
              <w:ind w:firstLine="0"/>
              <w:rPr>
                <w:rFonts w:ascii="Times New Roman" w:hAnsi="Times New Roman"/>
                <w:i w:val="0"/>
              </w:rPr>
            </w:pPr>
            <w:r w:rsidRPr="00FA4792">
              <w:rPr>
                <w:rFonts w:ascii="Times New Roman" w:hAnsi="Times New Roman"/>
                <w:i w:val="0"/>
                <w:iCs w:val="0"/>
              </w:rPr>
              <w:t>Yêu cầu</w:t>
            </w:r>
          </w:p>
        </w:tc>
        <w:tc>
          <w:tcPr>
            <w:tcW w:w="1638" w:type="dxa"/>
            <w:shd w:val="clear" w:color="auto" w:fill="FFFFFF"/>
            <w:vAlign w:val="center"/>
          </w:tcPr>
          <w:p w14:paraId="286FBA17" w14:textId="77777777" w:rsidR="006B3F2C" w:rsidRPr="00FA4792" w:rsidRDefault="006B3F2C" w:rsidP="006B3F2C">
            <w:pPr>
              <w:pStyle w:val="Other0"/>
              <w:spacing w:after="0" w:line="240" w:lineRule="auto"/>
              <w:ind w:firstLine="0"/>
              <w:rPr>
                <w:rFonts w:ascii="Times New Roman" w:hAnsi="Times New Roman"/>
                <w:b/>
                <w:bCs/>
                <w:i w:val="0"/>
              </w:rPr>
            </w:pPr>
          </w:p>
        </w:tc>
      </w:tr>
      <w:tr w:rsidR="00464AAA" w:rsidRPr="00FA4792" w14:paraId="46B4FEE7" w14:textId="77777777" w:rsidTr="00E75C1A">
        <w:trPr>
          <w:trHeight w:hRule="exact" w:val="451"/>
        </w:trPr>
        <w:tc>
          <w:tcPr>
            <w:tcW w:w="799" w:type="dxa"/>
            <w:shd w:val="clear" w:color="auto" w:fill="FFFFFF"/>
            <w:vAlign w:val="center"/>
          </w:tcPr>
          <w:p w14:paraId="7591FA9E" w14:textId="77777777" w:rsidR="00464AAA" w:rsidRPr="00FA4792" w:rsidRDefault="00464AAA" w:rsidP="00E75C1A">
            <w:pPr>
              <w:pStyle w:val="Other0"/>
              <w:spacing w:after="0" w:line="240" w:lineRule="auto"/>
              <w:ind w:firstLine="0"/>
              <w:rPr>
                <w:rFonts w:ascii="Times New Roman" w:hAnsi="Times New Roman"/>
                <w:b/>
                <w:bCs/>
                <w:i w:val="0"/>
              </w:rPr>
            </w:pPr>
            <w:r w:rsidRPr="00FA4792">
              <w:rPr>
                <w:rFonts w:ascii="Times New Roman" w:hAnsi="Times New Roman"/>
                <w:b/>
                <w:bCs/>
                <w:i w:val="0"/>
              </w:rPr>
              <w:t>B</w:t>
            </w:r>
          </w:p>
        </w:tc>
        <w:tc>
          <w:tcPr>
            <w:tcW w:w="3985" w:type="dxa"/>
            <w:shd w:val="clear" w:color="auto" w:fill="FFFFFF"/>
            <w:vAlign w:val="center"/>
          </w:tcPr>
          <w:p w14:paraId="7C48861E" w14:textId="77777777" w:rsidR="00464AAA" w:rsidRPr="00FA4792" w:rsidRDefault="00464AAA" w:rsidP="00E75C1A">
            <w:pPr>
              <w:pStyle w:val="Other0"/>
              <w:spacing w:after="0" w:line="240" w:lineRule="auto"/>
              <w:ind w:firstLine="92"/>
              <w:rPr>
                <w:rFonts w:ascii="Times New Roman" w:hAnsi="Times New Roman"/>
                <w:b/>
                <w:bCs/>
                <w:i w:val="0"/>
              </w:rPr>
            </w:pPr>
            <w:r w:rsidRPr="00FA4792">
              <w:rPr>
                <w:rFonts w:ascii="Times New Roman" w:hAnsi="Times New Roman"/>
                <w:b/>
                <w:bCs/>
                <w:i w:val="0"/>
              </w:rPr>
              <w:t xml:space="preserve"> Yêu cầu chi tiết</w:t>
            </w:r>
          </w:p>
        </w:tc>
        <w:tc>
          <w:tcPr>
            <w:tcW w:w="3402" w:type="dxa"/>
            <w:shd w:val="clear" w:color="auto" w:fill="FFFFFF"/>
            <w:vAlign w:val="center"/>
          </w:tcPr>
          <w:p w14:paraId="054E1D85" w14:textId="77777777" w:rsidR="00464AAA" w:rsidRPr="00FA4792" w:rsidRDefault="00464AAA" w:rsidP="00E75C1A">
            <w:pPr>
              <w:pStyle w:val="Other0"/>
              <w:spacing w:after="0" w:line="240" w:lineRule="auto"/>
              <w:ind w:firstLine="0"/>
              <w:rPr>
                <w:rFonts w:ascii="Times New Roman" w:hAnsi="Times New Roman"/>
                <w:b/>
                <w:bCs/>
                <w:i w:val="0"/>
              </w:rPr>
            </w:pPr>
          </w:p>
        </w:tc>
        <w:tc>
          <w:tcPr>
            <w:tcW w:w="1638" w:type="dxa"/>
            <w:shd w:val="clear" w:color="auto" w:fill="FFFFFF"/>
            <w:vAlign w:val="center"/>
          </w:tcPr>
          <w:p w14:paraId="20CF2B18" w14:textId="77777777" w:rsidR="00464AAA" w:rsidRPr="00FA4792" w:rsidRDefault="00464AAA" w:rsidP="00E75C1A">
            <w:pPr>
              <w:pStyle w:val="Other0"/>
              <w:spacing w:after="0" w:line="240" w:lineRule="auto"/>
              <w:ind w:firstLine="0"/>
              <w:rPr>
                <w:rFonts w:ascii="Times New Roman" w:hAnsi="Times New Roman"/>
                <w:b/>
                <w:bCs/>
                <w:i w:val="0"/>
              </w:rPr>
            </w:pPr>
          </w:p>
        </w:tc>
      </w:tr>
      <w:tr w:rsidR="00464AAA" w:rsidRPr="00FA4792" w14:paraId="1E9D26B1" w14:textId="77777777" w:rsidTr="00E75C1A">
        <w:trPr>
          <w:trHeight w:hRule="exact" w:val="451"/>
        </w:trPr>
        <w:tc>
          <w:tcPr>
            <w:tcW w:w="799" w:type="dxa"/>
            <w:shd w:val="clear" w:color="auto" w:fill="FFFFFF"/>
            <w:vAlign w:val="center"/>
          </w:tcPr>
          <w:p w14:paraId="28A3ACD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1</w:t>
            </w:r>
          </w:p>
        </w:tc>
        <w:tc>
          <w:tcPr>
            <w:tcW w:w="3985" w:type="dxa"/>
            <w:shd w:val="clear" w:color="auto" w:fill="FFFFFF"/>
            <w:vAlign w:val="center"/>
          </w:tcPr>
          <w:p w14:paraId="2A29EA6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Nhà sản xuất</w:t>
            </w:r>
          </w:p>
        </w:tc>
        <w:tc>
          <w:tcPr>
            <w:tcW w:w="3402" w:type="dxa"/>
            <w:shd w:val="clear" w:color="auto" w:fill="FFFFFF"/>
            <w:vAlign w:val="center"/>
          </w:tcPr>
          <w:p w14:paraId="251148E8"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Nêu cụ thể</w:t>
            </w:r>
          </w:p>
        </w:tc>
        <w:tc>
          <w:tcPr>
            <w:tcW w:w="1638" w:type="dxa"/>
            <w:shd w:val="clear" w:color="auto" w:fill="FFFFFF"/>
            <w:vAlign w:val="center"/>
          </w:tcPr>
          <w:p w14:paraId="2326B291"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4188A8F6" w14:textId="77777777" w:rsidTr="00E75C1A">
        <w:trPr>
          <w:trHeight w:hRule="exact" w:val="451"/>
        </w:trPr>
        <w:tc>
          <w:tcPr>
            <w:tcW w:w="799" w:type="dxa"/>
            <w:shd w:val="clear" w:color="auto" w:fill="FFFFFF"/>
            <w:vAlign w:val="center"/>
          </w:tcPr>
          <w:p w14:paraId="0DE208C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2</w:t>
            </w:r>
          </w:p>
        </w:tc>
        <w:tc>
          <w:tcPr>
            <w:tcW w:w="3985" w:type="dxa"/>
            <w:shd w:val="clear" w:color="auto" w:fill="FFFFFF"/>
            <w:vAlign w:val="center"/>
          </w:tcPr>
          <w:p w14:paraId="33768D4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Nước sản xuất</w:t>
            </w:r>
          </w:p>
        </w:tc>
        <w:tc>
          <w:tcPr>
            <w:tcW w:w="3402" w:type="dxa"/>
            <w:shd w:val="clear" w:color="auto" w:fill="FFFFFF"/>
            <w:vAlign w:val="center"/>
          </w:tcPr>
          <w:p w14:paraId="6616F3B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Nêu cụ thể</w:t>
            </w:r>
          </w:p>
        </w:tc>
        <w:tc>
          <w:tcPr>
            <w:tcW w:w="1638" w:type="dxa"/>
            <w:shd w:val="clear" w:color="auto" w:fill="FFFFFF"/>
            <w:vAlign w:val="center"/>
          </w:tcPr>
          <w:p w14:paraId="198FED20"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7610AB05" w14:textId="77777777" w:rsidTr="00E75C1A">
        <w:trPr>
          <w:trHeight w:hRule="exact" w:val="451"/>
        </w:trPr>
        <w:tc>
          <w:tcPr>
            <w:tcW w:w="799" w:type="dxa"/>
            <w:shd w:val="clear" w:color="auto" w:fill="FFFFFF"/>
            <w:vAlign w:val="center"/>
          </w:tcPr>
          <w:p w14:paraId="32C6B205"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3</w:t>
            </w:r>
          </w:p>
        </w:tc>
        <w:tc>
          <w:tcPr>
            <w:tcW w:w="3985" w:type="dxa"/>
            <w:shd w:val="clear" w:color="auto" w:fill="FFFFFF"/>
            <w:vAlign w:val="center"/>
          </w:tcPr>
          <w:p w14:paraId="0BA83CB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Mã hiệu</w:t>
            </w:r>
          </w:p>
        </w:tc>
        <w:tc>
          <w:tcPr>
            <w:tcW w:w="3402" w:type="dxa"/>
            <w:shd w:val="clear" w:color="auto" w:fill="FFFFFF"/>
            <w:vAlign w:val="center"/>
          </w:tcPr>
          <w:p w14:paraId="502D01B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Nêu cụ thể</w:t>
            </w:r>
          </w:p>
        </w:tc>
        <w:tc>
          <w:tcPr>
            <w:tcW w:w="1638" w:type="dxa"/>
            <w:shd w:val="clear" w:color="auto" w:fill="FFFFFF"/>
            <w:vAlign w:val="center"/>
          </w:tcPr>
          <w:p w14:paraId="69A83BF2"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347AA02E" w14:textId="77777777" w:rsidTr="00E75C1A">
        <w:trPr>
          <w:trHeight w:hRule="exact" w:val="518"/>
        </w:trPr>
        <w:tc>
          <w:tcPr>
            <w:tcW w:w="799" w:type="dxa"/>
            <w:shd w:val="clear" w:color="auto" w:fill="FFFFFF"/>
            <w:vAlign w:val="center"/>
          </w:tcPr>
          <w:p w14:paraId="787DE58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4</w:t>
            </w:r>
          </w:p>
        </w:tc>
        <w:tc>
          <w:tcPr>
            <w:tcW w:w="3985" w:type="dxa"/>
            <w:shd w:val="clear" w:color="auto" w:fill="FFFFFF"/>
            <w:vAlign w:val="center"/>
          </w:tcPr>
          <w:p w14:paraId="10DBA964"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Tiêu chuẩn áp dụng</w:t>
            </w:r>
          </w:p>
        </w:tc>
        <w:tc>
          <w:tcPr>
            <w:tcW w:w="3402" w:type="dxa"/>
            <w:shd w:val="clear" w:color="auto" w:fill="FFFFFF"/>
            <w:vAlign w:val="center"/>
          </w:tcPr>
          <w:p w14:paraId="55FE151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IEC 62271-102</w:t>
            </w:r>
          </w:p>
        </w:tc>
        <w:tc>
          <w:tcPr>
            <w:tcW w:w="1638" w:type="dxa"/>
            <w:shd w:val="clear" w:color="auto" w:fill="FFFFFF"/>
            <w:vAlign w:val="center"/>
          </w:tcPr>
          <w:p w14:paraId="0F7C73FE"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6177E7BC" w14:textId="77777777" w:rsidTr="00E75C1A">
        <w:trPr>
          <w:trHeight w:hRule="exact" w:val="469"/>
        </w:trPr>
        <w:tc>
          <w:tcPr>
            <w:tcW w:w="799" w:type="dxa"/>
            <w:shd w:val="clear" w:color="auto" w:fill="FFFFFF"/>
            <w:vAlign w:val="center"/>
          </w:tcPr>
          <w:p w14:paraId="5F5FD46F"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5</w:t>
            </w:r>
          </w:p>
        </w:tc>
        <w:tc>
          <w:tcPr>
            <w:tcW w:w="3985" w:type="dxa"/>
            <w:shd w:val="clear" w:color="auto" w:fill="FFFFFF"/>
            <w:vAlign w:val="center"/>
          </w:tcPr>
          <w:p w14:paraId="7A658A5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Bộ truyền động</w:t>
            </w:r>
          </w:p>
        </w:tc>
        <w:tc>
          <w:tcPr>
            <w:tcW w:w="3402" w:type="dxa"/>
            <w:shd w:val="clear" w:color="auto" w:fill="FFFFFF"/>
            <w:vAlign w:val="center"/>
          </w:tcPr>
          <w:p w14:paraId="24798B58" w14:textId="77777777" w:rsidR="00464AAA" w:rsidRPr="00FA4792" w:rsidRDefault="00464AAA" w:rsidP="00E75C1A">
            <w:pPr>
              <w:jc w:val="center"/>
              <w:rPr>
                <w:iCs/>
                <w:sz w:val="26"/>
                <w:szCs w:val="26"/>
              </w:rPr>
            </w:pPr>
          </w:p>
        </w:tc>
        <w:tc>
          <w:tcPr>
            <w:tcW w:w="1638" w:type="dxa"/>
            <w:shd w:val="clear" w:color="auto" w:fill="FFFFFF"/>
            <w:vAlign w:val="center"/>
          </w:tcPr>
          <w:p w14:paraId="65E37121" w14:textId="77777777" w:rsidR="00464AAA" w:rsidRPr="00FA4792" w:rsidRDefault="00464AAA" w:rsidP="00E75C1A">
            <w:pPr>
              <w:jc w:val="center"/>
              <w:rPr>
                <w:iCs/>
                <w:sz w:val="26"/>
                <w:szCs w:val="26"/>
              </w:rPr>
            </w:pPr>
          </w:p>
        </w:tc>
      </w:tr>
      <w:tr w:rsidR="00464AAA" w:rsidRPr="00FA4792" w14:paraId="18244387" w14:textId="77777777" w:rsidTr="00E75C1A">
        <w:trPr>
          <w:trHeight w:hRule="exact" w:val="709"/>
        </w:trPr>
        <w:tc>
          <w:tcPr>
            <w:tcW w:w="799" w:type="dxa"/>
            <w:shd w:val="clear" w:color="auto" w:fill="FFFFFF"/>
            <w:vAlign w:val="center"/>
          </w:tcPr>
          <w:p w14:paraId="500214F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lastRenderedPageBreak/>
              <w:t>5.1</w:t>
            </w:r>
          </w:p>
        </w:tc>
        <w:tc>
          <w:tcPr>
            <w:tcW w:w="3985" w:type="dxa"/>
            <w:shd w:val="clear" w:color="auto" w:fill="FFFFFF"/>
            <w:vAlign w:val="center"/>
          </w:tcPr>
          <w:p w14:paraId="7AEA9F9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Dao cách ly</w:t>
            </w:r>
          </w:p>
        </w:tc>
        <w:tc>
          <w:tcPr>
            <w:tcW w:w="3402" w:type="dxa"/>
            <w:shd w:val="clear" w:color="auto" w:fill="FFFFFF"/>
            <w:vAlign w:val="center"/>
          </w:tcPr>
          <w:p w14:paraId="15F87018" w14:textId="77777777" w:rsidR="00464AAA" w:rsidRPr="00FA4792" w:rsidRDefault="00464AAA" w:rsidP="00E75C1A">
            <w:pPr>
              <w:pStyle w:val="Other0"/>
              <w:spacing w:after="0"/>
              <w:ind w:firstLine="0"/>
              <w:rPr>
                <w:rFonts w:ascii="Times New Roman" w:hAnsi="Times New Roman"/>
                <w:i w:val="0"/>
              </w:rPr>
            </w:pPr>
            <w:r w:rsidRPr="00FA4792">
              <w:rPr>
                <w:rFonts w:ascii="Times New Roman" w:hAnsi="Times New Roman"/>
                <w:i w:val="0"/>
              </w:rPr>
              <w:t>Động cơ và cần thao tác bằng tay</w:t>
            </w:r>
          </w:p>
        </w:tc>
        <w:tc>
          <w:tcPr>
            <w:tcW w:w="1638" w:type="dxa"/>
            <w:shd w:val="clear" w:color="auto" w:fill="FFFFFF"/>
            <w:vAlign w:val="center"/>
          </w:tcPr>
          <w:p w14:paraId="76F10A47" w14:textId="77777777" w:rsidR="00464AAA" w:rsidRPr="00FA4792" w:rsidRDefault="00464AAA" w:rsidP="00E75C1A">
            <w:pPr>
              <w:pStyle w:val="Other0"/>
              <w:spacing w:after="0"/>
              <w:ind w:firstLine="0"/>
              <w:rPr>
                <w:rFonts w:ascii="Times New Roman" w:hAnsi="Times New Roman"/>
                <w:i w:val="0"/>
              </w:rPr>
            </w:pPr>
          </w:p>
        </w:tc>
      </w:tr>
      <w:tr w:rsidR="00464AAA" w:rsidRPr="00FA4792" w14:paraId="64BD14E7" w14:textId="77777777" w:rsidTr="00E75C1A">
        <w:trPr>
          <w:trHeight w:hRule="exact" w:val="496"/>
        </w:trPr>
        <w:tc>
          <w:tcPr>
            <w:tcW w:w="799" w:type="dxa"/>
            <w:shd w:val="clear" w:color="auto" w:fill="FFFFFF"/>
            <w:vAlign w:val="center"/>
          </w:tcPr>
          <w:p w14:paraId="423F3DB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5.2</w:t>
            </w:r>
          </w:p>
        </w:tc>
        <w:tc>
          <w:tcPr>
            <w:tcW w:w="3985" w:type="dxa"/>
            <w:shd w:val="clear" w:color="auto" w:fill="FFFFFF"/>
            <w:vAlign w:val="center"/>
          </w:tcPr>
          <w:p w14:paraId="0F2FDE7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Dao tiếp địa </w:t>
            </w:r>
          </w:p>
        </w:tc>
        <w:tc>
          <w:tcPr>
            <w:tcW w:w="3402" w:type="dxa"/>
            <w:shd w:val="clear" w:color="auto" w:fill="FFFFFF"/>
            <w:vAlign w:val="center"/>
          </w:tcPr>
          <w:p w14:paraId="3A754EAC" w14:textId="77777777" w:rsidR="00464AAA" w:rsidRPr="00FA4792" w:rsidRDefault="00464AAA" w:rsidP="00E75C1A">
            <w:pPr>
              <w:jc w:val="center"/>
              <w:rPr>
                <w:iCs/>
                <w:sz w:val="26"/>
                <w:szCs w:val="26"/>
              </w:rPr>
            </w:pPr>
            <w:r w:rsidRPr="00FA4792">
              <w:rPr>
                <w:iCs/>
                <w:sz w:val="26"/>
                <w:szCs w:val="26"/>
              </w:rPr>
              <w:t>Không áp dụng</w:t>
            </w:r>
          </w:p>
        </w:tc>
        <w:tc>
          <w:tcPr>
            <w:tcW w:w="1638" w:type="dxa"/>
            <w:shd w:val="clear" w:color="auto" w:fill="FFFFFF"/>
            <w:vAlign w:val="center"/>
          </w:tcPr>
          <w:p w14:paraId="4157EA1C" w14:textId="77777777" w:rsidR="00464AAA" w:rsidRPr="00FA4792" w:rsidRDefault="00464AAA" w:rsidP="00E75C1A">
            <w:pPr>
              <w:jc w:val="center"/>
              <w:rPr>
                <w:iCs/>
                <w:sz w:val="26"/>
                <w:szCs w:val="26"/>
              </w:rPr>
            </w:pPr>
          </w:p>
        </w:tc>
      </w:tr>
      <w:tr w:rsidR="00464AAA" w:rsidRPr="00FA4792" w14:paraId="44762D2D" w14:textId="77777777" w:rsidTr="00E75C1A">
        <w:trPr>
          <w:trHeight w:hRule="exact" w:val="495"/>
        </w:trPr>
        <w:tc>
          <w:tcPr>
            <w:tcW w:w="799" w:type="dxa"/>
            <w:shd w:val="clear" w:color="auto" w:fill="FFFFFF"/>
            <w:vAlign w:val="center"/>
          </w:tcPr>
          <w:p w14:paraId="44D7CEDD"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5.3</w:t>
            </w:r>
          </w:p>
        </w:tc>
        <w:tc>
          <w:tcPr>
            <w:tcW w:w="3985" w:type="dxa"/>
            <w:shd w:val="clear" w:color="auto" w:fill="FFFFFF"/>
            <w:vAlign w:val="center"/>
          </w:tcPr>
          <w:p w14:paraId="2627D22C"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Độ bền cơ học dao cách ly</w:t>
            </w:r>
          </w:p>
        </w:tc>
        <w:tc>
          <w:tcPr>
            <w:tcW w:w="3402" w:type="dxa"/>
            <w:shd w:val="clear" w:color="auto" w:fill="FFFFFF"/>
            <w:vAlign w:val="center"/>
          </w:tcPr>
          <w:p w14:paraId="60B6AC50" w14:textId="77777777" w:rsidR="00464AAA" w:rsidRPr="00FA4792" w:rsidRDefault="00464AAA" w:rsidP="00E75C1A">
            <w:pPr>
              <w:pStyle w:val="Other0"/>
              <w:spacing w:after="0" w:line="298" w:lineRule="auto"/>
              <w:ind w:firstLine="0"/>
              <w:rPr>
                <w:rFonts w:ascii="Times New Roman" w:hAnsi="Times New Roman"/>
                <w:i w:val="0"/>
              </w:rPr>
            </w:pPr>
            <w:r w:rsidRPr="00FA4792">
              <w:rPr>
                <w:rFonts w:ascii="Times New Roman" w:hAnsi="Times New Roman"/>
                <w:i w:val="0"/>
              </w:rPr>
              <w:t>M1</w:t>
            </w:r>
          </w:p>
        </w:tc>
        <w:tc>
          <w:tcPr>
            <w:tcW w:w="1638" w:type="dxa"/>
            <w:shd w:val="clear" w:color="auto" w:fill="FFFFFF"/>
            <w:vAlign w:val="center"/>
          </w:tcPr>
          <w:p w14:paraId="5AFD5A18" w14:textId="77777777" w:rsidR="00464AAA" w:rsidRPr="00FA4792" w:rsidRDefault="00464AAA" w:rsidP="00E75C1A">
            <w:pPr>
              <w:pStyle w:val="Other0"/>
              <w:spacing w:after="0" w:line="298" w:lineRule="auto"/>
              <w:ind w:firstLine="0"/>
              <w:rPr>
                <w:rFonts w:ascii="Times New Roman" w:hAnsi="Times New Roman"/>
                <w:i w:val="0"/>
              </w:rPr>
            </w:pPr>
          </w:p>
        </w:tc>
      </w:tr>
      <w:tr w:rsidR="00464AAA" w:rsidRPr="00FA4792" w14:paraId="2FB9BF81" w14:textId="77777777" w:rsidTr="00E75C1A">
        <w:trPr>
          <w:trHeight w:hRule="exact" w:val="514"/>
        </w:trPr>
        <w:tc>
          <w:tcPr>
            <w:tcW w:w="799" w:type="dxa"/>
            <w:shd w:val="clear" w:color="auto" w:fill="FFFFFF"/>
            <w:vAlign w:val="center"/>
          </w:tcPr>
          <w:p w14:paraId="04AFE4C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5.4</w:t>
            </w:r>
          </w:p>
        </w:tc>
        <w:tc>
          <w:tcPr>
            <w:tcW w:w="3985" w:type="dxa"/>
            <w:shd w:val="clear" w:color="auto" w:fill="FFFFFF"/>
            <w:vAlign w:val="center"/>
          </w:tcPr>
          <w:p w14:paraId="6AE7659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Độ bền cơ học dao tiếp địa </w:t>
            </w:r>
          </w:p>
        </w:tc>
        <w:tc>
          <w:tcPr>
            <w:tcW w:w="3402" w:type="dxa"/>
            <w:shd w:val="clear" w:color="auto" w:fill="FFFFFF"/>
            <w:vAlign w:val="center"/>
          </w:tcPr>
          <w:p w14:paraId="4A30B1B6"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Không áp dụng</w:t>
            </w:r>
          </w:p>
        </w:tc>
        <w:tc>
          <w:tcPr>
            <w:tcW w:w="1638" w:type="dxa"/>
            <w:shd w:val="clear" w:color="auto" w:fill="FFFFFF"/>
            <w:vAlign w:val="center"/>
          </w:tcPr>
          <w:p w14:paraId="491E6FF4"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1AD9C25A" w14:textId="77777777" w:rsidTr="00E75C1A">
        <w:trPr>
          <w:trHeight w:hRule="exact" w:val="762"/>
        </w:trPr>
        <w:tc>
          <w:tcPr>
            <w:tcW w:w="799" w:type="dxa"/>
            <w:shd w:val="clear" w:color="auto" w:fill="FFFFFF"/>
          </w:tcPr>
          <w:p w14:paraId="03F485D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6</w:t>
            </w:r>
          </w:p>
        </w:tc>
        <w:tc>
          <w:tcPr>
            <w:tcW w:w="3985" w:type="dxa"/>
            <w:shd w:val="clear" w:color="auto" w:fill="FFFFFF"/>
          </w:tcPr>
          <w:p w14:paraId="56C04C7F" w14:textId="77777777" w:rsidR="00464AAA" w:rsidRPr="00FA4792" w:rsidRDefault="00464AAA" w:rsidP="00E75C1A">
            <w:pPr>
              <w:pStyle w:val="Other0"/>
              <w:spacing w:after="0"/>
              <w:ind w:firstLine="0"/>
              <w:rPr>
                <w:rFonts w:ascii="Times New Roman" w:hAnsi="Times New Roman"/>
                <w:i w:val="0"/>
              </w:rPr>
            </w:pPr>
            <w:r w:rsidRPr="00FA4792">
              <w:rPr>
                <w:rFonts w:ascii="Times New Roman" w:hAnsi="Times New Roman"/>
                <w:bCs/>
                <w:i w:val="0"/>
                <w:noProof/>
              </w:rPr>
              <w:t>Tủ điều khiển tại chỗ dao cách ly, dao tiếp địa:</w:t>
            </w:r>
          </w:p>
        </w:tc>
        <w:tc>
          <w:tcPr>
            <w:tcW w:w="3402" w:type="dxa"/>
            <w:shd w:val="clear" w:color="auto" w:fill="FFFFFF"/>
          </w:tcPr>
          <w:p w14:paraId="2A437C7B" w14:textId="77777777" w:rsidR="00464AAA" w:rsidRPr="00FA4792" w:rsidRDefault="00464AAA" w:rsidP="00E75C1A">
            <w:pPr>
              <w:pStyle w:val="Other0"/>
              <w:spacing w:after="0" w:line="298" w:lineRule="auto"/>
              <w:ind w:firstLine="0"/>
              <w:rPr>
                <w:rFonts w:ascii="Times New Roman" w:hAnsi="Times New Roman"/>
                <w:i w:val="0"/>
              </w:rPr>
            </w:pPr>
          </w:p>
        </w:tc>
        <w:tc>
          <w:tcPr>
            <w:tcW w:w="1638" w:type="dxa"/>
            <w:shd w:val="clear" w:color="auto" w:fill="FFFFFF"/>
            <w:vAlign w:val="center"/>
          </w:tcPr>
          <w:p w14:paraId="7A0B3413" w14:textId="77777777" w:rsidR="00464AAA" w:rsidRPr="00FA4792" w:rsidRDefault="00464AAA" w:rsidP="00E75C1A">
            <w:pPr>
              <w:pStyle w:val="Other0"/>
              <w:spacing w:after="0" w:line="298" w:lineRule="auto"/>
              <w:ind w:firstLine="0"/>
              <w:rPr>
                <w:rFonts w:ascii="Times New Roman" w:hAnsi="Times New Roman"/>
                <w:i w:val="0"/>
              </w:rPr>
            </w:pPr>
          </w:p>
        </w:tc>
      </w:tr>
      <w:tr w:rsidR="00464AAA" w:rsidRPr="00FA4792" w14:paraId="55C3DDC4" w14:textId="77777777" w:rsidTr="00E75C1A">
        <w:trPr>
          <w:trHeight w:hRule="exact" w:val="1325"/>
        </w:trPr>
        <w:tc>
          <w:tcPr>
            <w:tcW w:w="799" w:type="dxa"/>
            <w:shd w:val="clear" w:color="auto" w:fill="FFFFFF"/>
          </w:tcPr>
          <w:p w14:paraId="2F01BD8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6.1</w:t>
            </w:r>
          </w:p>
        </w:tc>
        <w:tc>
          <w:tcPr>
            <w:tcW w:w="3985" w:type="dxa"/>
            <w:shd w:val="clear" w:color="auto" w:fill="FFFFFF"/>
          </w:tcPr>
          <w:p w14:paraId="70CFCA4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Vật liệu làm vỏ tủ</w:t>
            </w:r>
          </w:p>
        </w:tc>
        <w:tc>
          <w:tcPr>
            <w:tcW w:w="3402" w:type="dxa"/>
            <w:shd w:val="clear" w:color="auto" w:fill="FFFFFF"/>
          </w:tcPr>
          <w:p w14:paraId="6E905D36"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Hợp kim nhôm hoặc thép không rỉ (Inox 304) hoặc thép mạ kẽm và có thể sơn bề mặt vỏ tủ phù hợp với yêu cầu</w:t>
            </w:r>
          </w:p>
        </w:tc>
        <w:tc>
          <w:tcPr>
            <w:tcW w:w="1638" w:type="dxa"/>
            <w:shd w:val="clear" w:color="auto" w:fill="FFFFFF"/>
            <w:vAlign w:val="center"/>
          </w:tcPr>
          <w:p w14:paraId="3354C2D9"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42DBA1E1" w14:textId="77777777" w:rsidTr="00E75C1A">
        <w:trPr>
          <w:trHeight w:hRule="exact" w:val="541"/>
        </w:trPr>
        <w:tc>
          <w:tcPr>
            <w:tcW w:w="799" w:type="dxa"/>
            <w:shd w:val="clear" w:color="auto" w:fill="FFFFFF"/>
          </w:tcPr>
          <w:p w14:paraId="561F875C"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6.2</w:t>
            </w:r>
          </w:p>
        </w:tc>
        <w:tc>
          <w:tcPr>
            <w:tcW w:w="3985" w:type="dxa"/>
            <w:shd w:val="clear" w:color="auto" w:fill="FFFFFF"/>
          </w:tcPr>
          <w:p w14:paraId="1298C87D"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Cấp bảo vệ IP tối thiểu của tủ</w:t>
            </w:r>
          </w:p>
        </w:tc>
        <w:tc>
          <w:tcPr>
            <w:tcW w:w="3402" w:type="dxa"/>
            <w:shd w:val="clear" w:color="auto" w:fill="FFFFFF"/>
          </w:tcPr>
          <w:p w14:paraId="0A5024C0"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IP55</w:t>
            </w:r>
          </w:p>
        </w:tc>
        <w:tc>
          <w:tcPr>
            <w:tcW w:w="1638" w:type="dxa"/>
            <w:shd w:val="clear" w:color="auto" w:fill="FFFFFF"/>
            <w:vAlign w:val="center"/>
          </w:tcPr>
          <w:p w14:paraId="3F9E9C36"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746611CC" w14:textId="77777777" w:rsidTr="00E75C1A">
        <w:trPr>
          <w:trHeight w:hRule="exact" w:val="451"/>
        </w:trPr>
        <w:tc>
          <w:tcPr>
            <w:tcW w:w="799" w:type="dxa"/>
            <w:shd w:val="clear" w:color="auto" w:fill="FFFFFF"/>
          </w:tcPr>
          <w:p w14:paraId="7EDDFB8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6.3</w:t>
            </w:r>
          </w:p>
        </w:tc>
        <w:tc>
          <w:tcPr>
            <w:tcW w:w="3985" w:type="dxa"/>
            <w:shd w:val="clear" w:color="auto" w:fill="FFFFFF"/>
          </w:tcPr>
          <w:p w14:paraId="2507F64A" w14:textId="77777777" w:rsidR="00464AAA" w:rsidRPr="00FA4792" w:rsidRDefault="00464AAA" w:rsidP="00E75C1A">
            <w:pPr>
              <w:pStyle w:val="Other0"/>
              <w:spacing w:after="0"/>
              <w:ind w:firstLine="0"/>
              <w:rPr>
                <w:rFonts w:ascii="Times New Roman" w:hAnsi="Times New Roman"/>
                <w:i w:val="0"/>
              </w:rPr>
            </w:pPr>
            <w:r w:rsidRPr="00FA4792">
              <w:rPr>
                <w:rFonts w:ascii="Times New Roman" w:hAnsi="Times New Roman"/>
                <w:i w:val="0"/>
                <w:noProof/>
              </w:rPr>
              <w:t>Độ dầy tối thiểu của vỏ tủ, mm</w:t>
            </w:r>
          </w:p>
        </w:tc>
        <w:tc>
          <w:tcPr>
            <w:tcW w:w="3402" w:type="dxa"/>
            <w:shd w:val="clear" w:color="auto" w:fill="FFFFFF"/>
          </w:tcPr>
          <w:p w14:paraId="3D8032D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≥2</w:t>
            </w:r>
          </w:p>
        </w:tc>
        <w:tc>
          <w:tcPr>
            <w:tcW w:w="1638" w:type="dxa"/>
            <w:shd w:val="clear" w:color="auto" w:fill="FFFFFF"/>
            <w:vAlign w:val="center"/>
          </w:tcPr>
          <w:p w14:paraId="7A2B90FC"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726799C2" w14:textId="77777777" w:rsidTr="00E75C1A">
        <w:trPr>
          <w:trHeight w:hRule="exact" w:val="552"/>
        </w:trPr>
        <w:tc>
          <w:tcPr>
            <w:tcW w:w="799" w:type="dxa"/>
            <w:shd w:val="clear" w:color="auto" w:fill="FFFFFF"/>
          </w:tcPr>
          <w:p w14:paraId="0AC5C1DD"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6.4</w:t>
            </w:r>
          </w:p>
        </w:tc>
        <w:tc>
          <w:tcPr>
            <w:tcW w:w="3985" w:type="dxa"/>
            <w:shd w:val="clear" w:color="auto" w:fill="FFFFFF"/>
          </w:tcPr>
          <w:p w14:paraId="5FAAED6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Số tiếp điểm hành trình của DCL</w:t>
            </w:r>
          </w:p>
        </w:tc>
        <w:tc>
          <w:tcPr>
            <w:tcW w:w="3402" w:type="dxa"/>
            <w:shd w:val="clear" w:color="auto" w:fill="FFFFFF"/>
          </w:tcPr>
          <w:p w14:paraId="3B62C2D7"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≥(2NO+2NC)</w:t>
            </w:r>
          </w:p>
        </w:tc>
        <w:tc>
          <w:tcPr>
            <w:tcW w:w="1638" w:type="dxa"/>
            <w:shd w:val="clear" w:color="auto" w:fill="FFFFFF"/>
            <w:vAlign w:val="center"/>
          </w:tcPr>
          <w:p w14:paraId="56D988F2"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3D8E9CE7" w14:textId="77777777" w:rsidTr="00E75C1A">
        <w:trPr>
          <w:trHeight w:hRule="exact" w:val="446"/>
        </w:trPr>
        <w:tc>
          <w:tcPr>
            <w:tcW w:w="799" w:type="dxa"/>
            <w:shd w:val="clear" w:color="auto" w:fill="FFFFFF"/>
          </w:tcPr>
          <w:p w14:paraId="0B828C4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6.5</w:t>
            </w:r>
          </w:p>
        </w:tc>
        <w:tc>
          <w:tcPr>
            <w:tcW w:w="3985" w:type="dxa"/>
            <w:shd w:val="clear" w:color="auto" w:fill="FFFFFF"/>
          </w:tcPr>
          <w:p w14:paraId="2A4B7F4B"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Số tiếp điểm phụ của DCL</w:t>
            </w:r>
          </w:p>
        </w:tc>
        <w:tc>
          <w:tcPr>
            <w:tcW w:w="3402" w:type="dxa"/>
            <w:shd w:val="clear" w:color="auto" w:fill="FFFFFF"/>
          </w:tcPr>
          <w:p w14:paraId="2D5F2661" w14:textId="709767F1"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w:t>
            </w:r>
            <w:r w:rsidR="00DC0EF3" w:rsidRPr="00FA4792">
              <w:rPr>
                <w:rFonts w:ascii="Times New Roman" w:hAnsi="Times New Roman"/>
                <w:i w:val="0"/>
                <w:noProof/>
              </w:rPr>
              <w:t>12</w:t>
            </w:r>
            <w:r w:rsidRPr="00FA4792">
              <w:rPr>
                <w:rFonts w:ascii="Times New Roman" w:hAnsi="Times New Roman"/>
                <w:i w:val="0"/>
                <w:noProof/>
              </w:rPr>
              <w:t>NO+</w:t>
            </w:r>
            <w:r w:rsidR="00DC0EF3" w:rsidRPr="00FA4792">
              <w:rPr>
                <w:rFonts w:ascii="Times New Roman" w:hAnsi="Times New Roman"/>
                <w:i w:val="0"/>
                <w:noProof/>
              </w:rPr>
              <w:t>12</w:t>
            </w:r>
            <w:r w:rsidRPr="00FA4792">
              <w:rPr>
                <w:rFonts w:ascii="Times New Roman" w:hAnsi="Times New Roman"/>
                <w:i w:val="0"/>
                <w:noProof/>
              </w:rPr>
              <w:t>NC)</w:t>
            </w:r>
          </w:p>
        </w:tc>
        <w:tc>
          <w:tcPr>
            <w:tcW w:w="1638" w:type="dxa"/>
            <w:shd w:val="clear" w:color="auto" w:fill="FFFFFF"/>
            <w:vAlign w:val="center"/>
          </w:tcPr>
          <w:p w14:paraId="365031AD"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69921495" w14:textId="77777777" w:rsidTr="00E75C1A">
        <w:trPr>
          <w:trHeight w:hRule="exact" w:val="518"/>
        </w:trPr>
        <w:tc>
          <w:tcPr>
            <w:tcW w:w="799" w:type="dxa"/>
            <w:shd w:val="clear" w:color="auto" w:fill="FFFFFF"/>
          </w:tcPr>
          <w:p w14:paraId="232628B4"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6.6</w:t>
            </w:r>
          </w:p>
        </w:tc>
        <w:tc>
          <w:tcPr>
            <w:tcW w:w="3985" w:type="dxa"/>
            <w:shd w:val="clear" w:color="auto" w:fill="FFFFFF"/>
          </w:tcPr>
          <w:p w14:paraId="09F4529E"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Số tiếp điểm phụ của DTĐ</w:t>
            </w:r>
          </w:p>
        </w:tc>
        <w:tc>
          <w:tcPr>
            <w:tcW w:w="3402" w:type="dxa"/>
            <w:shd w:val="clear" w:color="auto" w:fill="FFFFFF"/>
            <w:vAlign w:val="center"/>
          </w:tcPr>
          <w:p w14:paraId="7D1226F9"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Không áp dụng</w:t>
            </w:r>
          </w:p>
        </w:tc>
        <w:tc>
          <w:tcPr>
            <w:tcW w:w="1638" w:type="dxa"/>
            <w:shd w:val="clear" w:color="auto" w:fill="FFFFFF"/>
            <w:vAlign w:val="center"/>
          </w:tcPr>
          <w:p w14:paraId="3C6E2BC6"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59463797" w14:textId="77777777" w:rsidTr="00E75C1A">
        <w:trPr>
          <w:trHeight w:hRule="exact" w:val="792"/>
        </w:trPr>
        <w:tc>
          <w:tcPr>
            <w:tcW w:w="799" w:type="dxa"/>
            <w:shd w:val="clear" w:color="auto" w:fill="FFFFFF"/>
          </w:tcPr>
          <w:p w14:paraId="242C872D"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6.7</w:t>
            </w:r>
          </w:p>
        </w:tc>
        <w:tc>
          <w:tcPr>
            <w:tcW w:w="3985" w:type="dxa"/>
            <w:shd w:val="clear" w:color="auto" w:fill="FFFFFF"/>
          </w:tcPr>
          <w:p w14:paraId="5B4A842A"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Dòng điện một chiều lâu dài cho phép của tiếp điểm phụ</w:t>
            </w:r>
          </w:p>
        </w:tc>
        <w:tc>
          <w:tcPr>
            <w:tcW w:w="3402" w:type="dxa"/>
            <w:shd w:val="clear" w:color="auto" w:fill="FFFFFF"/>
          </w:tcPr>
          <w:p w14:paraId="54BD2FA6"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10 A</w:t>
            </w:r>
          </w:p>
        </w:tc>
        <w:tc>
          <w:tcPr>
            <w:tcW w:w="1638" w:type="dxa"/>
            <w:shd w:val="clear" w:color="auto" w:fill="FFFFFF"/>
            <w:vAlign w:val="center"/>
          </w:tcPr>
          <w:p w14:paraId="78D9DED3"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60EEC7D4" w14:textId="77777777" w:rsidTr="00E75C1A">
        <w:trPr>
          <w:trHeight w:hRule="exact" w:val="739"/>
        </w:trPr>
        <w:tc>
          <w:tcPr>
            <w:tcW w:w="799" w:type="dxa"/>
            <w:shd w:val="clear" w:color="auto" w:fill="FFFFFF"/>
          </w:tcPr>
          <w:p w14:paraId="75CF8E45"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6.8</w:t>
            </w:r>
          </w:p>
        </w:tc>
        <w:tc>
          <w:tcPr>
            <w:tcW w:w="3985" w:type="dxa"/>
            <w:shd w:val="clear" w:color="auto" w:fill="FFFFFF"/>
          </w:tcPr>
          <w:p w14:paraId="3691D4EB"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Dòng điện một chiều chịu dựng ngắn hạn của tiếp điểm phụ</w:t>
            </w:r>
          </w:p>
        </w:tc>
        <w:tc>
          <w:tcPr>
            <w:tcW w:w="3402" w:type="dxa"/>
            <w:shd w:val="clear" w:color="auto" w:fill="FFFFFF"/>
          </w:tcPr>
          <w:p w14:paraId="13A20BEC"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100 A/30 ms</w:t>
            </w:r>
          </w:p>
        </w:tc>
        <w:tc>
          <w:tcPr>
            <w:tcW w:w="1638" w:type="dxa"/>
            <w:shd w:val="clear" w:color="auto" w:fill="FFFFFF"/>
            <w:vAlign w:val="center"/>
          </w:tcPr>
          <w:p w14:paraId="4AB01A53"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6035921C" w14:textId="77777777" w:rsidTr="00E75C1A">
        <w:trPr>
          <w:trHeight w:hRule="exact" w:val="726"/>
        </w:trPr>
        <w:tc>
          <w:tcPr>
            <w:tcW w:w="799" w:type="dxa"/>
            <w:shd w:val="clear" w:color="auto" w:fill="FFFFFF"/>
          </w:tcPr>
          <w:p w14:paraId="4374FC8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6.9</w:t>
            </w:r>
          </w:p>
        </w:tc>
        <w:tc>
          <w:tcPr>
            <w:tcW w:w="3985" w:type="dxa"/>
            <w:shd w:val="clear" w:color="auto" w:fill="FFFFFF"/>
          </w:tcPr>
          <w:p w14:paraId="7A080806"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Khóa lựa chọn điều khiển tại chỗ, từ xa</w:t>
            </w:r>
          </w:p>
        </w:tc>
        <w:tc>
          <w:tcPr>
            <w:tcW w:w="3402" w:type="dxa"/>
            <w:shd w:val="clear" w:color="auto" w:fill="FFFFFF"/>
            <w:vAlign w:val="center"/>
          </w:tcPr>
          <w:p w14:paraId="2128D79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Có</w:t>
            </w:r>
          </w:p>
        </w:tc>
        <w:tc>
          <w:tcPr>
            <w:tcW w:w="1638" w:type="dxa"/>
            <w:shd w:val="clear" w:color="auto" w:fill="FFFFFF"/>
            <w:vAlign w:val="center"/>
          </w:tcPr>
          <w:p w14:paraId="36E3E784"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171D2E1B" w14:textId="77777777" w:rsidTr="00E75C1A">
        <w:trPr>
          <w:trHeight w:hRule="exact" w:val="737"/>
        </w:trPr>
        <w:tc>
          <w:tcPr>
            <w:tcW w:w="799" w:type="dxa"/>
            <w:shd w:val="clear" w:color="auto" w:fill="FFFFFF"/>
          </w:tcPr>
          <w:p w14:paraId="0233303D"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6.10</w:t>
            </w:r>
          </w:p>
        </w:tc>
        <w:tc>
          <w:tcPr>
            <w:tcW w:w="3985" w:type="dxa"/>
            <w:shd w:val="clear" w:color="auto" w:fill="FFFFFF"/>
          </w:tcPr>
          <w:p w14:paraId="00CE5580"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Nút ấn khóa đóng/mở dao cách ly, dao tiếp địa</w:t>
            </w:r>
          </w:p>
        </w:tc>
        <w:tc>
          <w:tcPr>
            <w:tcW w:w="3402" w:type="dxa"/>
            <w:shd w:val="clear" w:color="auto" w:fill="FFFFFF"/>
            <w:vAlign w:val="center"/>
          </w:tcPr>
          <w:p w14:paraId="06B2D1F8"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Có</w:t>
            </w:r>
          </w:p>
        </w:tc>
        <w:tc>
          <w:tcPr>
            <w:tcW w:w="1638" w:type="dxa"/>
            <w:shd w:val="clear" w:color="auto" w:fill="FFFFFF"/>
            <w:vAlign w:val="center"/>
          </w:tcPr>
          <w:p w14:paraId="152DBFA1"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34FF4E55" w14:textId="77777777" w:rsidTr="00E75C1A">
        <w:trPr>
          <w:trHeight w:hRule="exact" w:val="704"/>
        </w:trPr>
        <w:tc>
          <w:tcPr>
            <w:tcW w:w="799" w:type="dxa"/>
            <w:shd w:val="clear" w:color="auto" w:fill="FFFFFF"/>
          </w:tcPr>
          <w:p w14:paraId="557E8AB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6.11</w:t>
            </w:r>
          </w:p>
        </w:tc>
        <w:tc>
          <w:tcPr>
            <w:tcW w:w="3985" w:type="dxa"/>
            <w:shd w:val="clear" w:color="auto" w:fill="FFFFFF"/>
          </w:tcPr>
          <w:p w14:paraId="729BA63C" w14:textId="77777777" w:rsidR="00464AAA" w:rsidRPr="00FA4792" w:rsidRDefault="00464AAA" w:rsidP="00E75C1A">
            <w:pPr>
              <w:pStyle w:val="Other0"/>
              <w:spacing w:after="0"/>
              <w:ind w:firstLine="0"/>
              <w:rPr>
                <w:rFonts w:ascii="Times New Roman" w:hAnsi="Times New Roman"/>
                <w:i w:val="0"/>
              </w:rPr>
            </w:pPr>
            <w:r w:rsidRPr="00FA4792">
              <w:rPr>
                <w:rFonts w:ascii="Times New Roman" w:hAnsi="Times New Roman"/>
                <w:i w:val="0"/>
                <w:noProof/>
              </w:rPr>
              <w:t>Động cơ và aptomat có tiếp điểm phụ cấp nguồn riêng biệt</w:t>
            </w:r>
          </w:p>
        </w:tc>
        <w:tc>
          <w:tcPr>
            <w:tcW w:w="3402" w:type="dxa"/>
            <w:shd w:val="clear" w:color="auto" w:fill="FFFFFF"/>
            <w:vAlign w:val="center"/>
          </w:tcPr>
          <w:p w14:paraId="58453A77"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Có</w:t>
            </w:r>
          </w:p>
        </w:tc>
        <w:tc>
          <w:tcPr>
            <w:tcW w:w="1638" w:type="dxa"/>
            <w:shd w:val="clear" w:color="auto" w:fill="FFFFFF"/>
            <w:vAlign w:val="center"/>
          </w:tcPr>
          <w:p w14:paraId="72E0CC02"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58D4198E" w14:textId="77777777" w:rsidTr="00E75C1A">
        <w:trPr>
          <w:trHeight w:hRule="exact" w:val="694"/>
        </w:trPr>
        <w:tc>
          <w:tcPr>
            <w:tcW w:w="799" w:type="dxa"/>
            <w:shd w:val="clear" w:color="auto" w:fill="FFFFFF"/>
          </w:tcPr>
          <w:p w14:paraId="416CD20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6.12</w:t>
            </w:r>
          </w:p>
        </w:tc>
        <w:tc>
          <w:tcPr>
            <w:tcW w:w="3985" w:type="dxa"/>
            <w:shd w:val="clear" w:color="auto" w:fill="FFFFFF"/>
          </w:tcPr>
          <w:p w14:paraId="06C2CE8F" w14:textId="77777777" w:rsidR="00464AAA" w:rsidRPr="00FA4792" w:rsidRDefault="00464AAA" w:rsidP="00E75C1A">
            <w:pPr>
              <w:pStyle w:val="Other0"/>
              <w:spacing w:after="0" w:line="283" w:lineRule="auto"/>
              <w:ind w:firstLine="0"/>
              <w:rPr>
                <w:rFonts w:ascii="Times New Roman" w:hAnsi="Times New Roman"/>
                <w:i w:val="0"/>
              </w:rPr>
            </w:pPr>
            <w:r w:rsidRPr="00FA4792">
              <w:rPr>
                <w:rFonts w:ascii="Times New Roman" w:hAnsi="Times New Roman"/>
                <w:i w:val="0"/>
                <w:noProof/>
              </w:rPr>
              <w:t>Trang bị bảo vệ quá dòng và quá tải cho động cơ</w:t>
            </w:r>
          </w:p>
        </w:tc>
        <w:tc>
          <w:tcPr>
            <w:tcW w:w="3402" w:type="dxa"/>
            <w:shd w:val="clear" w:color="auto" w:fill="FFFFFF"/>
            <w:vAlign w:val="center"/>
          </w:tcPr>
          <w:p w14:paraId="7A7B004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Có</w:t>
            </w:r>
          </w:p>
        </w:tc>
        <w:tc>
          <w:tcPr>
            <w:tcW w:w="1638" w:type="dxa"/>
            <w:shd w:val="clear" w:color="auto" w:fill="FFFFFF"/>
            <w:vAlign w:val="center"/>
          </w:tcPr>
          <w:p w14:paraId="5BC61302"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1D1AE847" w14:textId="77777777" w:rsidTr="00E75C1A">
        <w:trPr>
          <w:trHeight w:hRule="exact" w:val="1441"/>
        </w:trPr>
        <w:tc>
          <w:tcPr>
            <w:tcW w:w="799" w:type="dxa"/>
            <w:shd w:val="clear" w:color="auto" w:fill="FFFFFF"/>
          </w:tcPr>
          <w:p w14:paraId="5BE530A7"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noProof/>
              </w:rPr>
              <w:t>6.13</w:t>
            </w:r>
          </w:p>
        </w:tc>
        <w:tc>
          <w:tcPr>
            <w:tcW w:w="3985" w:type="dxa"/>
            <w:shd w:val="clear" w:color="auto" w:fill="FFFFFF"/>
          </w:tcPr>
          <w:p w14:paraId="02886F3B" w14:textId="77777777" w:rsidR="00464AAA" w:rsidRPr="00FA4792" w:rsidRDefault="00464AAA" w:rsidP="00E75C1A">
            <w:pPr>
              <w:pStyle w:val="Other0"/>
              <w:spacing w:after="0"/>
              <w:ind w:firstLine="0"/>
              <w:rPr>
                <w:rFonts w:ascii="Times New Roman" w:hAnsi="Times New Roman"/>
                <w:i w:val="0"/>
              </w:rPr>
            </w:pPr>
            <w:r w:rsidRPr="00FA4792">
              <w:rPr>
                <w:rFonts w:ascii="Times New Roman" w:hAnsi="Times New Roman"/>
                <w:i w:val="0"/>
                <w:noProof/>
              </w:rPr>
              <w:t>Hệ thống sấy với cảm biến nhiệt, chiếu sáng bằng đèn led, áptômát có tiếp điểm phụ cấp nguồn riêng biệt mạch sấy và chiếu sáng</w:t>
            </w:r>
          </w:p>
        </w:tc>
        <w:tc>
          <w:tcPr>
            <w:tcW w:w="3402" w:type="dxa"/>
            <w:shd w:val="clear" w:color="auto" w:fill="FFFFFF"/>
            <w:vAlign w:val="center"/>
          </w:tcPr>
          <w:p w14:paraId="471FE7E0"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Có</w:t>
            </w:r>
          </w:p>
        </w:tc>
        <w:tc>
          <w:tcPr>
            <w:tcW w:w="1638" w:type="dxa"/>
            <w:shd w:val="clear" w:color="auto" w:fill="FFFFFF"/>
            <w:vAlign w:val="center"/>
          </w:tcPr>
          <w:p w14:paraId="2E0F541F"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1C4F5B92" w14:textId="77777777" w:rsidTr="00E75C1A">
        <w:trPr>
          <w:trHeight w:hRule="exact" w:val="427"/>
        </w:trPr>
        <w:tc>
          <w:tcPr>
            <w:tcW w:w="799" w:type="dxa"/>
            <w:shd w:val="clear" w:color="auto" w:fill="FFFFFF"/>
          </w:tcPr>
          <w:p w14:paraId="2C4DBC6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7</w:t>
            </w:r>
          </w:p>
        </w:tc>
        <w:tc>
          <w:tcPr>
            <w:tcW w:w="3985" w:type="dxa"/>
            <w:shd w:val="clear" w:color="auto" w:fill="FFFFFF"/>
          </w:tcPr>
          <w:p w14:paraId="3D42196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b/>
                <w:i w:val="0"/>
                <w:noProof/>
              </w:rPr>
              <w:t>Điện áp thao tác</w:t>
            </w:r>
          </w:p>
        </w:tc>
        <w:tc>
          <w:tcPr>
            <w:tcW w:w="3402" w:type="dxa"/>
            <w:shd w:val="clear" w:color="auto" w:fill="FFFFFF"/>
          </w:tcPr>
          <w:p w14:paraId="2BD67285"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b/>
                <w:i w:val="0"/>
                <w:noProof/>
              </w:rPr>
              <w:tab/>
            </w:r>
          </w:p>
        </w:tc>
        <w:tc>
          <w:tcPr>
            <w:tcW w:w="1638" w:type="dxa"/>
            <w:shd w:val="clear" w:color="auto" w:fill="FFFFFF"/>
            <w:vAlign w:val="center"/>
          </w:tcPr>
          <w:p w14:paraId="5CF41ED3"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0C4AC64E" w14:textId="77777777" w:rsidTr="00E75C1A">
        <w:trPr>
          <w:trHeight w:hRule="exact" w:val="577"/>
        </w:trPr>
        <w:tc>
          <w:tcPr>
            <w:tcW w:w="799" w:type="dxa"/>
            <w:shd w:val="clear" w:color="auto" w:fill="FFFFFF"/>
            <w:vAlign w:val="center"/>
          </w:tcPr>
          <w:p w14:paraId="2B78BE7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7.1</w:t>
            </w:r>
          </w:p>
        </w:tc>
        <w:tc>
          <w:tcPr>
            <w:tcW w:w="3985" w:type="dxa"/>
            <w:shd w:val="clear" w:color="auto" w:fill="FFFFFF"/>
            <w:vAlign w:val="center"/>
          </w:tcPr>
          <w:p w14:paraId="5230A211"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Động cơ truyền động (</w:t>
            </w:r>
            <w:r w:rsidRPr="00FA4792">
              <w:rPr>
                <w:rFonts w:ascii="Times New Roman" w:hAnsi="Times New Roman"/>
                <w:i w:val="0"/>
                <w:smallCaps/>
              </w:rPr>
              <w:t>VDC)</w:t>
            </w:r>
          </w:p>
        </w:tc>
        <w:tc>
          <w:tcPr>
            <w:tcW w:w="3402" w:type="dxa"/>
            <w:shd w:val="clear" w:color="auto" w:fill="FFFFFF"/>
            <w:vAlign w:val="center"/>
          </w:tcPr>
          <w:p w14:paraId="2EC64C28"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380 (+10</w:t>
            </w:r>
            <w:proofErr w:type="gramStart"/>
            <w:r w:rsidRPr="00FA4792">
              <w:rPr>
                <w:rFonts w:ascii="Times New Roman" w:hAnsi="Times New Roman"/>
                <w:i w:val="0"/>
              </w:rPr>
              <w:t>%;-</w:t>
            </w:r>
            <w:proofErr w:type="gramEnd"/>
            <w:r w:rsidRPr="00FA4792">
              <w:rPr>
                <w:rFonts w:ascii="Times New Roman" w:hAnsi="Times New Roman"/>
                <w:i w:val="0"/>
              </w:rPr>
              <w:t>15%)</w:t>
            </w:r>
          </w:p>
        </w:tc>
        <w:tc>
          <w:tcPr>
            <w:tcW w:w="1638" w:type="dxa"/>
            <w:shd w:val="clear" w:color="auto" w:fill="FFFFFF"/>
            <w:vAlign w:val="center"/>
          </w:tcPr>
          <w:p w14:paraId="0864562E"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46E9D230" w14:textId="77777777" w:rsidTr="00E75C1A">
        <w:trPr>
          <w:trHeight w:hRule="exact" w:val="566"/>
        </w:trPr>
        <w:tc>
          <w:tcPr>
            <w:tcW w:w="799" w:type="dxa"/>
            <w:shd w:val="clear" w:color="auto" w:fill="FFFFFF"/>
            <w:vAlign w:val="center"/>
          </w:tcPr>
          <w:p w14:paraId="2BA65C87"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7.2</w:t>
            </w:r>
          </w:p>
        </w:tc>
        <w:tc>
          <w:tcPr>
            <w:tcW w:w="3985" w:type="dxa"/>
            <w:shd w:val="clear" w:color="auto" w:fill="FFFFFF"/>
            <w:vAlign w:val="center"/>
          </w:tcPr>
          <w:p w14:paraId="283877B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Sấy, chiếu sáng (</w:t>
            </w:r>
            <w:r w:rsidRPr="00FA4792">
              <w:rPr>
                <w:rFonts w:ascii="Times New Roman" w:hAnsi="Times New Roman"/>
                <w:i w:val="0"/>
                <w:smallCaps/>
              </w:rPr>
              <w:t>Vac)</w:t>
            </w:r>
          </w:p>
        </w:tc>
        <w:tc>
          <w:tcPr>
            <w:tcW w:w="3402" w:type="dxa"/>
            <w:shd w:val="clear" w:color="auto" w:fill="FFFFFF"/>
            <w:vAlign w:val="center"/>
          </w:tcPr>
          <w:p w14:paraId="19567F8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220 (+10%; -15%)</w:t>
            </w:r>
          </w:p>
        </w:tc>
        <w:tc>
          <w:tcPr>
            <w:tcW w:w="1638" w:type="dxa"/>
            <w:shd w:val="clear" w:color="auto" w:fill="FFFFFF"/>
            <w:vAlign w:val="center"/>
          </w:tcPr>
          <w:p w14:paraId="266821A9" w14:textId="77777777" w:rsidR="00464AAA" w:rsidRPr="00FA4792" w:rsidRDefault="00464AAA" w:rsidP="00E75C1A">
            <w:pPr>
              <w:pStyle w:val="Other0"/>
              <w:spacing w:after="0" w:line="240" w:lineRule="auto"/>
              <w:ind w:firstLine="0"/>
              <w:rPr>
                <w:rFonts w:ascii="Times New Roman" w:hAnsi="Times New Roman"/>
                <w:i w:val="0"/>
              </w:rPr>
            </w:pPr>
          </w:p>
          <w:p w14:paraId="03E01748"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4CB2011A" w14:textId="77777777" w:rsidTr="00E75C1A">
        <w:trPr>
          <w:trHeight w:hRule="exact" w:val="1207"/>
        </w:trPr>
        <w:tc>
          <w:tcPr>
            <w:tcW w:w="799" w:type="dxa"/>
            <w:shd w:val="clear" w:color="auto" w:fill="FFFFFF"/>
            <w:vAlign w:val="center"/>
          </w:tcPr>
          <w:p w14:paraId="13315BA6"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lastRenderedPageBreak/>
              <w:t>7.3</w:t>
            </w:r>
          </w:p>
        </w:tc>
        <w:tc>
          <w:tcPr>
            <w:tcW w:w="3985" w:type="dxa"/>
            <w:shd w:val="clear" w:color="auto" w:fill="FFFFFF"/>
            <w:vAlign w:val="center"/>
          </w:tcPr>
          <w:p w14:paraId="6795AB78"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Điều khiển đóng cắt dao cách ly và dao tiếp địa, liên động cuộn dây (</w:t>
            </w:r>
            <w:r w:rsidRPr="00FA4792">
              <w:rPr>
                <w:rFonts w:ascii="Times New Roman" w:hAnsi="Times New Roman"/>
                <w:i w:val="0"/>
                <w:smallCaps/>
              </w:rPr>
              <w:t>Vdc)</w:t>
            </w:r>
          </w:p>
        </w:tc>
        <w:tc>
          <w:tcPr>
            <w:tcW w:w="3402" w:type="dxa"/>
            <w:shd w:val="clear" w:color="auto" w:fill="FFFFFF"/>
            <w:vAlign w:val="center"/>
          </w:tcPr>
          <w:p w14:paraId="73E0155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110 (+10</w:t>
            </w:r>
            <w:proofErr w:type="gramStart"/>
            <w:r w:rsidRPr="00FA4792">
              <w:rPr>
                <w:rFonts w:ascii="Times New Roman" w:hAnsi="Times New Roman"/>
                <w:i w:val="0"/>
              </w:rPr>
              <w:t>%;-</w:t>
            </w:r>
            <w:proofErr w:type="gramEnd"/>
            <w:r w:rsidRPr="00FA4792">
              <w:rPr>
                <w:rFonts w:ascii="Times New Roman" w:hAnsi="Times New Roman"/>
                <w:i w:val="0"/>
              </w:rPr>
              <w:t>15%)</w:t>
            </w:r>
          </w:p>
        </w:tc>
        <w:tc>
          <w:tcPr>
            <w:tcW w:w="1638" w:type="dxa"/>
            <w:shd w:val="clear" w:color="auto" w:fill="FFFFFF"/>
            <w:vAlign w:val="center"/>
          </w:tcPr>
          <w:p w14:paraId="769EFF38"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7D261F07" w14:textId="77777777" w:rsidTr="00E75C1A">
        <w:trPr>
          <w:trHeight w:hRule="exact" w:val="566"/>
        </w:trPr>
        <w:tc>
          <w:tcPr>
            <w:tcW w:w="799" w:type="dxa"/>
            <w:shd w:val="clear" w:color="auto" w:fill="FFFFFF"/>
            <w:vAlign w:val="center"/>
          </w:tcPr>
          <w:p w14:paraId="63E122B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8</w:t>
            </w:r>
          </w:p>
        </w:tc>
        <w:tc>
          <w:tcPr>
            <w:tcW w:w="3985" w:type="dxa"/>
            <w:shd w:val="clear" w:color="auto" w:fill="FFFFFF"/>
            <w:vAlign w:val="center"/>
          </w:tcPr>
          <w:p w14:paraId="4EFE231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Yêu cầu phụ kiện</w:t>
            </w:r>
          </w:p>
        </w:tc>
        <w:tc>
          <w:tcPr>
            <w:tcW w:w="3402" w:type="dxa"/>
            <w:shd w:val="clear" w:color="auto" w:fill="FFFFFF"/>
            <w:vAlign w:val="center"/>
          </w:tcPr>
          <w:p w14:paraId="069439CB" w14:textId="77777777" w:rsidR="00464AAA" w:rsidRPr="00FA4792" w:rsidRDefault="00464AAA" w:rsidP="00E75C1A">
            <w:pPr>
              <w:pStyle w:val="Other0"/>
              <w:spacing w:after="0" w:line="240" w:lineRule="auto"/>
              <w:ind w:firstLine="0"/>
              <w:rPr>
                <w:rFonts w:ascii="Times New Roman" w:hAnsi="Times New Roman"/>
                <w:i w:val="0"/>
              </w:rPr>
            </w:pPr>
          </w:p>
        </w:tc>
        <w:tc>
          <w:tcPr>
            <w:tcW w:w="1638" w:type="dxa"/>
            <w:shd w:val="clear" w:color="auto" w:fill="FFFFFF"/>
            <w:vAlign w:val="center"/>
          </w:tcPr>
          <w:p w14:paraId="7F79C276"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607B54DA" w14:textId="77777777" w:rsidTr="00E75C1A">
        <w:trPr>
          <w:trHeight w:hRule="exact" w:val="844"/>
        </w:trPr>
        <w:tc>
          <w:tcPr>
            <w:tcW w:w="799" w:type="dxa"/>
            <w:shd w:val="clear" w:color="auto" w:fill="FFFFFF"/>
            <w:vAlign w:val="center"/>
          </w:tcPr>
          <w:p w14:paraId="3A813A9E"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8.1</w:t>
            </w:r>
          </w:p>
        </w:tc>
        <w:tc>
          <w:tcPr>
            <w:tcW w:w="3985" w:type="dxa"/>
            <w:shd w:val="clear" w:color="auto" w:fill="FFFFFF"/>
            <w:vAlign w:val="center"/>
          </w:tcPr>
          <w:p w14:paraId="0AB2889B"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Đầu cosse nhị thứ phù hợp hàng kẹp trong tủ và dây nhị thứ 2.5mm2</w:t>
            </w:r>
          </w:p>
        </w:tc>
        <w:tc>
          <w:tcPr>
            <w:tcW w:w="3402" w:type="dxa"/>
            <w:shd w:val="clear" w:color="auto" w:fill="FFFFFF"/>
            <w:vAlign w:val="center"/>
          </w:tcPr>
          <w:p w14:paraId="7E2F678A"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100 cái/01 tủ DCL</w:t>
            </w:r>
          </w:p>
        </w:tc>
        <w:tc>
          <w:tcPr>
            <w:tcW w:w="1638" w:type="dxa"/>
            <w:shd w:val="clear" w:color="auto" w:fill="FFFFFF"/>
            <w:vAlign w:val="center"/>
          </w:tcPr>
          <w:p w14:paraId="7BA4130A"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0DE242BB" w14:textId="77777777" w:rsidTr="00E75C1A">
        <w:trPr>
          <w:trHeight w:hRule="exact" w:val="994"/>
        </w:trPr>
        <w:tc>
          <w:tcPr>
            <w:tcW w:w="799" w:type="dxa"/>
            <w:shd w:val="clear" w:color="auto" w:fill="FFFFFF"/>
            <w:vAlign w:val="center"/>
          </w:tcPr>
          <w:p w14:paraId="76731086"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8.2</w:t>
            </w:r>
          </w:p>
        </w:tc>
        <w:tc>
          <w:tcPr>
            <w:tcW w:w="3985" w:type="dxa"/>
            <w:shd w:val="clear" w:color="auto" w:fill="FFFFFF"/>
            <w:vAlign w:val="center"/>
          </w:tcPr>
          <w:p w14:paraId="374DE302"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xml:space="preserve"> Đầu cosse nhị thứ phù hợp cỡ dây 4mm2 và hàng kẹp nhị thứ của DCL</w:t>
            </w:r>
          </w:p>
        </w:tc>
        <w:tc>
          <w:tcPr>
            <w:tcW w:w="3402" w:type="dxa"/>
            <w:shd w:val="clear" w:color="auto" w:fill="FFFFFF"/>
            <w:vAlign w:val="center"/>
          </w:tcPr>
          <w:p w14:paraId="420AA728"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 50 cái/01 tủ DCL</w:t>
            </w:r>
          </w:p>
        </w:tc>
        <w:tc>
          <w:tcPr>
            <w:tcW w:w="1638" w:type="dxa"/>
            <w:shd w:val="clear" w:color="auto" w:fill="FFFFFF"/>
            <w:vAlign w:val="center"/>
          </w:tcPr>
          <w:p w14:paraId="2DBB84CC"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14C54F76" w14:textId="77777777" w:rsidTr="00E75C1A">
        <w:trPr>
          <w:trHeight w:hRule="exact" w:val="566"/>
        </w:trPr>
        <w:tc>
          <w:tcPr>
            <w:tcW w:w="799" w:type="dxa"/>
            <w:shd w:val="clear" w:color="auto" w:fill="FFFFFF"/>
            <w:vAlign w:val="center"/>
          </w:tcPr>
          <w:p w14:paraId="3C26B163"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9</w:t>
            </w:r>
          </w:p>
        </w:tc>
        <w:tc>
          <w:tcPr>
            <w:tcW w:w="3985" w:type="dxa"/>
            <w:shd w:val="clear" w:color="auto" w:fill="FFFFFF"/>
            <w:vAlign w:val="center"/>
          </w:tcPr>
          <w:p w14:paraId="336FF84F"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Tài liệu kỹ thuật đi kèm</w:t>
            </w:r>
          </w:p>
        </w:tc>
        <w:tc>
          <w:tcPr>
            <w:tcW w:w="3402" w:type="dxa"/>
            <w:shd w:val="clear" w:color="auto" w:fill="FFFFFF"/>
            <w:vAlign w:val="center"/>
          </w:tcPr>
          <w:p w14:paraId="6995C444"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Tiếng Việt/ tiếng Anh</w:t>
            </w:r>
          </w:p>
        </w:tc>
        <w:tc>
          <w:tcPr>
            <w:tcW w:w="1638" w:type="dxa"/>
            <w:shd w:val="clear" w:color="auto" w:fill="FFFFFF"/>
            <w:vAlign w:val="center"/>
          </w:tcPr>
          <w:p w14:paraId="31974F2D" w14:textId="77777777" w:rsidR="00464AAA" w:rsidRPr="00FA4792" w:rsidRDefault="00464AAA" w:rsidP="00E75C1A">
            <w:pPr>
              <w:pStyle w:val="Other0"/>
              <w:spacing w:after="0" w:line="240" w:lineRule="auto"/>
              <w:ind w:firstLine="0"/>
              <w:rPr>
                <w:rFonts w:ascii="Times New Roman" w:hAnsi="Times New Roman"/>
                <w:i w:val="0"/>
              </w:rPr>
            </w:pPr>
          </w:p>
        </w:tc>
      </w:tr>
      <w:tr w:rsidR="00464AAA" w:rsidRPr="00FA4792" w14:paraId="412B89E4" w14:textId="77777777" w:rsidTr="00E75C1A">
        <w:trPr>
          <w:trHeight w:hRule="exact" w:val="1062"/>
        </w:trPr>
        <w:tc>
          <w:tcPr>
            <w:tcW w:w="799" w:type="dxa"/>
            <w:shd w:val="clear" w:color="auto" w:fill="FFFFFF"/>
            <w:vAlign w:val="center"/>
          </w:tcPr>
          <w:p w14:paraId="70861ABC"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rPr>
              <w:t>10</w:t>
            </w:r>
          </w:p>
        </w:tc>
        <w:tc>
          <w:tcPr>
            <w:tcW w:w="3985" w:type="dxa"/>
            <w:shd w:val="clear" w:color="auto" w:fill="FFFFFF"/>
            <w:vAlign w:val="center"/>
          </w:tcPr>
          <w:p w14:paraId="63BC9954"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iCs w:val="0"/>
              </w:rPr>
              <w:t>Nhà thầu khảo sát để thiết kế tủ truyền động, mạch nhị thứ phù hợp hiện hữu</w:t>
            </w:r>
          </w:p>
        </w:tc>
        <w:tc>
          <w:tcPr>
            <w:tcW w:w="3402" w:type="dxa"/>
            <w:shd w:val="clear" w:color="auto" w:fill="FFFFFF"/>
            <w:vAlign w:val="center"/>
          </w:tcPr>
          <w:p w14:paraId="55530F3F" w14:textId="77777777" w:rsidR="00464AAA" w:rsidRPr="00FA4792" w:rsidRDefault="00464AAA" w:rsidP="00E75C1A">
            <w:pPr>
              <w:pStyle w:val="Other0"/>
              <w:spacing w:after="0" w:line="240" w:lineRule="auto"/>
              <w:ind w:firstLine="0"/>
              <w:rPr>
                <w:rFonts w:ascii="Times New Roman" w:hAnsi="Times New Roman"/>
                <w:i w:val="0"/>
              </w:rPr>
            </w:pPr>
            <w:r w:rsidRPr="00FA4792">
              <w:rPr>
                <w:rFonts w:ascii="Times New Roman" w:hAnsi="Times New Roman"/>
                <w:i w:val="0"/>
                <w:iCs w:val="0"/>
              </w:rPr>
              <w:t>Yêu cầu</w:t>
            </w:r>
          </w:p>
        </w:tc>
        <w:tc>
          <w:tcPr>
            <w:tcW w:w="1638" w:type="dxa"/>
            <w:shd w:val="clear" w:color="auto" w:fill="FFFFFF"/>
            <w:vAlign w:val="center"/>
          </w:tcPr>
          <w:p w14:paraId="6E7CB4A8" w14:textId="77777777" w:rsidR="00464AAA" w:rsidRPr="00FA4792" w:rsidRDefault="00464AAA" w:rsidP="00E75C1A">
            <w:pPr>
              <w:pStyle w:val="Other0"/>
              <w:spacing w:after="0" w:line="240" w:lineRule="auto"/>
              <w:ind w:firstLine="0"/>
              <w:rPr>
                <w:rFonts w:ascii="Times New Roman" w:hAnsi="Times New Roman"/>
                <w:i w:val="0"/>
              </w:rPr>
            </w:pPr>
          </w:p>
        </w:tc>
      </w:tr>
    </w:tbl>
    <w:p w14:paraId="3E55C938" w14:textId="77777777" w:rsidR="00464AAA" w:rsidRPr="00FA4792" w:rsidRDefault="00464AAA" w:rsidP="00464AAA">
      <w:pPr>
        <w:jc w:val="center"/>
        <w:rPr>
          <w:b/>
        </w:rPr>
      </w:pPr>
    </w:p>
    <w:p w14:paraId="7C153791" w14:textId="77777777" w:rsidR="00464AAA" w:rsidRPr="00FA4792" w:rsidRDefault="00464AAA" w:rsidP="00464AAA"/>
    <w:p w14:paraId="5501A7CA" w14:textId="77777777" w:rsidR="00464AAA" w:rsidRPr="00FA4792" w:rsidRDefault="00464AAA" w:rsidP="00464AAA"/>
    <w:p w14:paraId="3B8EE2CD" w14:textId="553A0D51" w:rsidR="00464AAA" w:rsidRPr="00FA4792" w:rsidRDefault="00464AAA" w:rsidP="00464AAA">
      <w:pPr>
        <w:jc w:val="center"/>
        <w:rPr>
          <w:b/>
          <w:bCs/>
          <w:sz w:val="28"/>
          <w:szCs w:val="28"/>
        </w:rPr>
      </w:pPr>
    </w:p>
    <w:p w14:paraId="5CAD48C6" w14:textId="77777777" w:rsidR="004526E2" w:rsidRPr="00FA4792" w:rsidRDefault="004526E2" w:rsidP="00B0766A">
      <w:pPr>
        <w:pStyle w:val="Subtitle"/>
        <w:widowControl w:val="0"/>
        <w:spacing w:before="120" w:after="120" w:line="264" w:lineRule="auto"/>
        <w:outlineLvl w:val="0"/>
        <w:rPr>
          <w:sz w:val="28"/>
        </w:rPr>
      </w:pPr>
    </w:p>
    <w:p w14:paraId="35EBD515" w14:textId="77777777" w:rsidR="004526E2" w:rsidRPr="00FA4792" w:rsidRDefault="004526E2" w:rsidP="00B0766A">
      <w:pPr>
        <w:pStyle w:val="Subtitle"/>
        <w:widowControl w:val="0"/>
        <w:spacing w:before="120" w:after="120" w:line="264" w:lineRule="auto"/>
        <w:outlineLvl w:val="0"/>
        <w:rPr>
          <w:sz w:val="28"/>
        </w:rPr>
      </w:pPr>
    </w:p>
    <w:p w14:paraId="29EC5308" w14:textId="77777777" w:rsidR="004526E2" w:rsidRPr="00FA4792" w:rsidRDefault="004526E2" w:rsidP="00B0766A">
      <w:pPr>
        <w:pStyle w:val="Subtitle"/>
        <w:widowControl w:val="0"/>
        <w:spacing w:before="120" w:after="120" w:line="264" w:lineRule="auto"/>
        <w:outlineLvl w:val="0"/>
        <w:rPr>
          <w:sz w:val="28"/>
        </w:rPr>
      </w:pPr>
    </w:p>
    <w:p w14:paraId="522B62BC" w14:textId="77777777" w:rsidR="004526E2" w:rsidRPr="00FA4792" w:rsidRDefault="004526E2" w:rsidP="00B0766A">
      <w:pPr>
        <w:pStyle w:val="Subtitle"/>
        <w:widowControl w:val="0"/>
        <w:spacing w:before="120" w:after="120" w:line="264" w:lineRule="auto"/>
        <w:outlineLvl w:val="0"/>
        <w:rPr>
          <w:sz w:val="28"/>
        </w:rPr>
      </w:pPr>
    </w:p>
    <w:p w14:paraId="3BCB136B" w14:textId="77777777" w:rsidR="004526E2" w:rsidRPr="00FA4792" w:rsidRDefault="004526E2" w:rsidP="00B0766A">
      <w:pPr>
        <w:pStyle w:val="Subtitle"/>
        <w:widowControl w:val="0"/>
        <w:spacing w:before="120" w:after="120" w:line="264" w:lineRule="auto"/>
        <w:outlineLvl w:val="0"/>
        <w:rPr>
          <w:sz w:val="28"/>
        </w:rPr>
      </w:pPr>
    </w:p>
    <w:p w14:paraId="4A3DE1B4" w14:textId="77777777" w:rsidR="004526E2" w:rsidRPr="00FA4792" w:rsidRDefault="004526E2" w:rsidP="00B0766A">
      <w:pPr>
        <w:pStyle w:val="Subtitle"/>
        <w:widowControl w:val="0"/>
        <w:spacing w:before="120" w:after="120" w:line="264" w:lineRule="auto"/>
        <w:outlineLvl w:val="0"/>
        <w:rPr>
          <w:sz w:val="28"/>
        </w:rPr>
      </w:pPr>
    </w:p>
    <w:p w14:paraId="3AF97473" w14:textId="77777777" w:rsidR="004526E2" w:rsidRPr="00FA4792" w:rsidRDefault="004526E2" w:rsidP="00B0766A">
      <w:pPr>
        <w:pStyle w:val="Subtitle"/>
        <w:widowControl w:val="0"/>
        <w:spacing w:before="120" w:after="120" w:line="264" w:lineRule="auto"/>
        <w:outlineLvl w:val="0"/>
        <w:rPr>
          <w:sz w:val="28"/>
        </w:rPr>
      </w:pPr>
    </w:p>
    <w:p w14:paraId="78CD1F58" w14:textId="73680AE4" w:rsidR="004526E2" w:rsidRPr="00FA4792" w:rsidRDefault="004526E2" w:rsidP="00B0766A">
      <w:pPr>
        <w:pStyle w:val="Subtitle"/>
        <w:widowControl w:val="0"/>
        <w:spacing w:before="120" w:after="120" w:line="264" w:lineRule="auto"/>
        <w:outlineLvl w:val="0"/>
        <w:rPr>
          <w:sz w:val="28"/>
        </w:rPr>
        <w:sectPr w:rsidR="004526E2" w:rsidRPr="00FA4792" w:rsidSect="00210786">
          <w:footnotePr>
            <w:numRestart w:val="eachPage"/>
          </w:footnotePr>
          <w:endnotePr>
            <w:numFmt w:val="decimal"/>
          </w:endnotePr>
          <w:pgSz w:w="11906" w:h="16838" w:code="9"/>
          <w:pgMar w:top="1134" w:right="1134" w:bottom="1134" w:left="1418" w:header="720" w:footer="255" w:gutter="0"/>
          <w:cols w:space="720"/>
          <w:noEndnote/>
          <w:docGrid w:linePitch="381"/>
        </w:sectPr>
      </w:pPr>
    </w:p>
    <w:p w14:paraId="1887C1C0" w14:textId="77777777" w:rsidR="006B3F2C" w:rsidRPr="00FA4792" w:rsidRDefault="006B3F2C" w:rsidP="006B3F2C"/>
    <w:p w14:paraId="2B208F69" w14:textId="77777777" w:rsidR="006B3F2C" w:rsidRPr="00FA4792" w:rsidRDefault="006B3F2C" w:rsidP="006B3F2C">
      <w:r w:rsidRPr="00FA4792">
        <w:rPr>
          <w:noProof/>
        </w:rPr>
        <w:drawing>
          <wp:inline distT="0" distB="0" distL="0" distR="0" wp14:anchorId="0937A9EE" wp14:editId="377ECC3B">
            <wp:extent cx="5941695" cy="8399145"/>
            <wp:effectExtent l="0" t="0" r="1905" b="1905"/>
            <wp:docPr id="184980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81319" name=""/>
                    <pic:cNvPicPr/>
                  </pic:nvPicPr>
                  <pic:blipFill>
                    <a:blip r:embed="rId14"/>
                    <a:stretch>
                      <a:fillRect/>
                    </a:stretch>
                  </pic:blipFill>
                  <pic:spPr>
                    <a:xfrm>
                      <a:off x="0" y="0"/>
                      <a:ext cx="5941695" cy="8399145"/>
                    </a:xfrm>
                    <a:prstGeom prst="rect">
                      <a:avLst/>
                    </a:prstGeom>
                  </pic:spPr>
                </pic:pic>
              </a:graphicData>
            </a:graphic>
          </wp:inline>
        </w:drawing>
      </w:r>
    </w:p>
    <w:p w14:paraId="1B2A6C83" w14:textId="77777777" w:rsidR="006B3F2C" w:rsidRPr="00FA4792" w:rsidRDefault="006B3F2C" w:rsidP="006B3F2C">
      <w:pPr>
        <w:jc w:val="center"/>
        <w:rPr>
          <w:b/>
          <w:bCs/>
          <w:sz w:val="28"/>
          <w:szCs w:val="28"/>
        </w:rPr>
      </w:pPr>
    </w:p>
    <w:p w14:paraId="4591AE5D" w14:textId="77777777" w:rsidR="006B3F2C" w:rsidRPr="00FA4792" w:rsidRDefault="006B3F2C" w:rsidP="006B3F2C">
      <w:pPr>
        <w:jc w:val="center"/>
        <w:rPr>
          <w:b/>
          <w:bCs/>
          <w:sz w:val="28"/>
          <w:szCs w:val="28"/>
        </w:rPr>
      </w:pPr>
    </w:p>
    <w:p w14:paraId="00DAF849" w14:textId="77777777" w:rsidR="006B3F2C" w:rsidRPr="00FA4792" w:rsidRDefault="006B3F2C" w:rsidP="006B3F2C">
      <w:pPr>
        <w:jc w:val="center"/>
        <w:rPr>
          <w:b/>
          <w:bCs/>
          <w:sz w:val="28"/>
          <w:szCs w:val="28"/>
        </w:rPr>
      </w:pPr>
    </w:p>
    <w:p w14:paraId="6B73BB78" w14:textId="77777777" w:rsidR="006B3F2C" w:rsidRPr="00FA4792" w:rsidRDefault="006B3F2C" w:rsidP="006B3F2C">
      <w:pPr>
        <w:jc w:val="center"/>
        <w:rPr>
          <w:b/>
          <w:bCs/>
          <w:sz w:val="28"/>
          <w:szCs w:val="28"/>
        </w:rPr>
      </w:pPr>
    </w:p>
    <w:p w14:paraId="51EBD837" w14:textId="77777777" w:rsidR="006B3F2C" w:rsidRPr="00FA4792" w:rsidRDefault="006B3F2C" w:rsidP="006B3F2C">
      <w:pPr>
        <w:jc w:val="left"/>
        <w:rPr>
          <w:b/>
          <w:bCs/>
          <w:sz w:val="28"/>
          <w:szCs w:val="28"/>
        </w:rPr>
      </w:pPr>
      <w:r w:rsidRPr="00FA4792">
        <w:rPr>
          <w:b/>
          <w:bCs/>
          <w:sz w:val="28"/>
          <w:szCs w:val="28"/>
        </w:rPr>
        <w:t>Nameplate dao cách ly -1</w:t>
      </w:r>
    </w:p>
    <w:p w14:paraId="5FD29177" w14:textId="77777777" w:rsidR="006B3F2C" w:rsidRPr="00FA4792" w:rsidRDefault="006B3F2C" w:rsidP="006B3F2C">
      <w:pPr>
        <w:jc w:val="center"/>
        <w:rPr>
          <w:b/>
          <w:bCs/>
          <w:sz w:val="28"/>
          <w:szCs w:val="28"/>
        </w:rPr>
      </w:pPr>
    </w:p>
    <w:p w14:paraId="2C237A1E" w14:textId="66F0CB2A" w:rsidR="006B3F2C" w:rsidRPr="00FA4792" w:rsidRDefault="006B3F2C" w:rsidP="006B3F2C">
      <w:pPr>
        <w:jc w:val="center"/>
        <w:rPr>
          <w:b/>
          <w:bCs/>
          <w:sz w:val="28"/>
          <w:szCs w:val="28"/>
        </w:rPr>
      </w:pPr>
    </w:p>
    <w:p w14:paraId="68109C59" w14:textId="2FE98AE6" w:rsidR="006B3F2C" w:rsidRPr="00FA4792" w:rsidRDefault="00F57A43" w:rsidP="006B3F2C">
      <w:pPr>
        <w:jc w:val="center"/>
        <w:rPr>
          <w:b/>
          <w:bCs/>
          <w:sz w:val="28"/>
          <w:szCs w:val="28"/>
        </w:rPr>
      </w:pPr>
      <w:r w:rsidRPr="00FA4792">
        <w:rPr>
          <w:noProof/>
        </w:rPr>
        <w:drawing>
          <wp:inline distT="0" distB="0" distL="0" distR="0" wp14:anchorId="2D82678E" wp14:editId="6AC479C3">
            <wp:extent cx="5939790" cy="3674110"/>
            <wp:effectExtent l="0" t="0" r="3810" b="2540"/>
            <wp:docPr id="1671253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253211" name=""/>
                    <pic:cNvPicPr/>
                  </pic:nvPicPr>
                  <pic:blipFill>
                    <a:blip r:embed="rId19"/>
                    <a:stretch>
                      <a:fillRect/>
                    </a:stretch>
                  </pic:blipFill>
                  <pic:spPr>
                    <a:xfrm>
                      <a:off x="0" y="0"/>
                      <a:ext cx="5939790" cy="3674110"/>
                    </a:xfrm>
                    <a:prstGeom prst="rect">
                      <a:avLst/>
                    </a:prstGeom>
                  </pic:spPr>
                </pic:pic>
              </a:graphicData>
            </a:graphic>
          </wp:inline>
        </w:drawing>
      </w:r>
    </w:p>
    <w:p w14:paraId="604AFF29" w14:textId="77777777" w:rsidR="006B3F2C" w:rsidRPr="00FA4792" w:rsidRDefault="006B3F2C" w:rsidP="006B3F2C">
      <w:pPr>
        <w:jc w:val="center"/>
        <w:rPr>
          <w:b/>
          <w:bCs/>
          <w:sz w:val="28"/>
          <w:szCs w:val="28"/>
        </w:rPr>
      </w:pPr>
    </w:p>
    <w:p w14:paraId="382BB943" w14:textId="77777777" w:rsidR="006B3F2C" w:rsidRPr="00FA4792" w:rsidRDefault="006B3F2C" w:rsidP="006B3F2C">
      <w:pPr>
        <w:jc w:val="left"/>
        <w:rPr>
          <w:b/>
          <w:bCs/>
          <w:sz w:val="28"/>
          <w:szCs w:val="28"/>
        </w:rPr>
      </w:pPr>
      <w:r w:rsidRPr="00FA4792">
        <w:rPr>
          <w:b/>
          <w:bCs/>
          <w:sz w:val="28"/>
          <w:szCs w:val="28"/>
        </w:rPr>
        <w:t>Nameplate dao cách ly -2</w:t>
      </w:r>
    </w:p>
    <w:p w14:paraId="006F125D" w14:textId="77777777" w:rsidR="006B3F2C" w:rsidRPr="00FA4792" w:rsidRDefault="006B3F2C" w:rsidP="006B3F2C">
      <w:pPr>
        <w:jc w:val="center"/>
        <w:rPr>
          <w:b/>
          <w:bCs/>
          <w:sz w:val="28"/>
          <w:szCs w:val="28"/>
        </w:rPr>
      </w:pPr>
    </w:p>
    <w:p w14:paraId="312CA70D" w14:textId="77777777" w:rsidR="00F57A43" w:rsidRPr="00FA4792" w:rsidRDefault="00F57A43" w:rsidP="006B3F2C">
      <w:pPr>
        <w:jc w:val="center"/>
        <w:rPr>
          <w:b/>
          <w:bCs/>
          <w:sz w:val="28"/>
          <w:szCs w:val="28"/>
        </w:rPr>
      </w:pPr>
    </w:p>
    <w:p w14:paraId="4A7D620E" w14:textId="395D618F" w:rsidR="00F57A43" w:rsidRPr="00FA4792" w:rsidRDefault="00F57A43" w:rsidP="006B3F2C">
      <w:pPr>
        <w:jc w:val="center"/>
        <w:rPr>
          <w:b/>
          <w:bCs/>
          <w:sz w:val="28"/>
          <w:szCs w:val="28"/>
        </w:rPr>
      </w:pPr>
      <w:r w:rsidRPr="00FA4792">
        <w:rPr>
          <w:noProof/>
        </w:rPr>
        <w:drawing>
          <wp:inline distT="0" distB="0" distL="0" distR="0" wp14:anchorId="4E748862" wp14:editId="67A104D8">
            <wp:extent cx="5267325" cy="2962275"/>
            <wp:effectExtent l="0" t="0" r="9525" b="9525"/>
            <wp:docPr id="604650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50432" name=""/>
                    <pic:cNvPicPr/>
                  </pic:nvPicPr>
                  <pic:blipFill>
                    <a:blip r:embed="rId20"/>
                    <a:stretch>
                      <a:fillRect/>
                    </a:stretch>
                  </pic:blipFill>
                  <pic:spPr>
                    <a:xfrm>
                      <a:off x="0" y="0"/>
                      <a:ext cx="5267325" cy="2962275"/>
                    </a:xfrm>
                    <a:prstGeom prst="rect">
                      <a:avLst/>
                    </a:prstGeom>
                  </pic:spPr>
                </pic:pic>
              </a:graphicData>
            </a:graphic>
          </wp:inline>
        </w:drawing>
      </w:r>
    </w:p>
    <w:p w14:paraId="40203727" w14:textId="316969E6" w:rsidR="006B3F2C" w:rsidRPr="00FA4792" w:rsidRDefault="006B3F2C" w:rsidP="006B3F2C">
      <w:pPr>
        <w:jc w:val="center"/>
        <w:rPr>
          <w:b/>
          <w:bCs/>
          <w:sz w:val="28"/>
          <w:szCs w:val="28"/>
        </w:rPr>
      </w:pPr>
    </w:p>
    <w:p w14:paraId="2EF0A3F1" w14:textId="77777777" w:rsidR="006B3F2C" w:rsidRPr="00FA4792" w:rsidRDefault="006B3F2C" w:rsidP="006B3F2C">
      <w:pPr>
        <w:jc w:val="center"/>
        <w:rPr>
          <w:b/>
          <w:bCs/>
          <w:sz w:val="28"/>
          <w:szCs w:val="28"/>
        </w:rPr>
      </w:pPr>
    </w:p>
    <w:p w14:paraId="60CE3282" w14:textId="77777777" w:rsidR="006B3F2C" w:rsidRPr="00FA4792" w:rsidRDefault="006B3F2C" w:rsidP="006B3F2C">
      <w:pPr>
        <w:jc w:val="center"/>
        <w:rPr>
          <w:b/>
          <w:bCs/>
          <w:sz w:val="28"/>
          <w:szCs w:val="28"/>
        </w:rPr>
      </w:pPr>
    </w:p>
    <w:p w14:paraId="51535526" w14:textId="77777777" w:rsidR="006B3F2C" w:rsidRPr="00FA4792" w:rsidRDefault="006B3F2C" w:rsidP="006B3F2C">
      <w:pPr>
        <w:jc w:val="center"/>
        <w:rPr>
          <w:b/>
          <w:bCs/>
          <w:sz w:val="28"/>
          <w:szCs w:val="28"/>
        </w:rPr>
        <w:sectPr w:rsidR="006B3F2C" w:rsidRPr="00FA4792" w:rsidSect="006B3F2C">
          <w:footnotePr>
            <w:numRestart w:val="eachPage"/>
          </w:footnotePr>
          <w:endnotePr>
            <w:numFmt w:val="decimal"/>
          </w:endnotePr>
          <w:pgSz w:w="11906" w:h="16838" w:code="9"/>
          <w:pgMar w:top="1134" w:right="1134" w:bottom="1134" w:left="1418" w:header="720" w:footer="255" w:gutter="0"/>
          <w:cols w:space="720"/>
          <w:noEndnote/>
          <w:docGrid w:linePitch="381"/>
        </w:sectPr>
      </w:pPr>
    </w:p>
    <w:p w14:paraId="1E15D22A" w14:textId="77777777" w:rsidR="006B3F2C" w:rsidRPr="00FA4792" w:rsidRDefault="006B3F2C" w:rsidP="006B3F2C">
      <w:pPr>
        <w:jc w:val="left"/>
        <w:rPr>
          <w:b/>
          <w:bCs/>
          <w:sz w:val="28"/>
          <w:szCs w:val="28"/>
        </w:rPr>
      </w:pPr>
      <w:r w:rsidRPr="00FA4792">
        <w:rPr>
          <w:b/>
          <w:bCs/>
          <w:sz w:val="28"/>
          <w:szCs w:val="28"/>
        </w:rPr>
        <w:lastRenderedPageBreak/>
        <w:t>Bản vẽ dao cách ly -1</w:t>
      </w:r>
    </w:p>
    <w:p w14:paraId="462C509A" w14:textId="5DBD1F27" w:rsidR="006B3F2C" w:rsidRPr="00FA4792" w:rsidRDefault="00F57A43" w:rsidP="006B3F2C">
      <w:pPr>
        <w:jc w:val="center"/>
        <w:rPr>
          <w:b/>
          <w:bCs/>
          <w:sz w:val="28"/>
          <w:szCs w:val="28"/>
        </w:rPr>
      </w:pPr>
      <w:r w:rsidRPr="00FA4792">
        <w:rPr>
          <w:noProof/>
        </w:rPr>
        <w:drawing>
          <wp:inline distT="0" distB="0" distL="0" distR="0" wp14:anchorId="3B60FCCD" wp14:editId="263DF193">
            <wp:extent cx="7599886" cy="5446207"/>
            <wp:effectExtent l="0" t="0" r="1270" b="2540"/>
            <wp:docPr id="1744295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295704" name=""/>
                    <pic:cNvPicPr/>
                  </pic:nvPicPr>
                  <pic:blipFill>
                    <a:blip r:embed="rId21"/>
                    <a:stretch>
                      <a:fillRect/>
                    </a:stretch>
                  </pic:blipFill>
                  <pic:spPr>
                    <a:xfrm>
                      <a:off x="0" y="0"/>
                      <a:ext cx="7602794" cy="5448291"/>
                    </a:xfrm>
                    <a:prstGeom prst="rect">
                      <a:avLst/>
                    </a:prstGeom>
                  </pic:spPr>
                </pic:pic>
              </a:graphicData>
            </a:graphic>
          </wp:inline>
        </w:drawing>
      </w:r>
    </w:p>
    <w:p w14:paraId="24C7118E" w14:textId="77777777" w:rsidR="006B3F2C" w:rsidRPr="00FA4792" w:rsidRDefault="006B3F2C" w:rsidP="006B3F2C">
      <w:pPr>
        <w:jc w:val="center"/>
        <w:rPr>
          <w:b/>
          <w:bCs/>
          <w:sz w:val="28"/>
          <w:szCs w:val="28"/>
        </w:rPr>
      </w:pPr>
    </w:p>
    <w:p w14:paraId="2D1CF864" w14:textId="77777777" w:rsidR="006B3F2C" w:rsidRPr="00FA4792" w:rsidRDefault="006B3F2C" w:rsidP="006B3F2C">
      <w:pPr>
        <w:jc w:val="left"/>
        <w:rPr>
          <w:b/>
          <w:bCs/>
          <w:sz w:val="28"/>
          <w:szCs w:val="28"/>
        </w:rPr>
      </w:pPr>
      <w:r w:rsidRPr="00FA4792">
        <w:rPr>
          <w:b/>
          <w:bCs/>
          <w:sz w:val="28"/>
          <w:szCs w:val="28"/>
        </w:rPr>
        <w:lastRenderedPageBreak/>
        <w:t>Bản vẽ dao cách ly -2</w:t>
      </w:r>
    </w:p>
    <w:p w14:paraId="4B71E301" w14:textId="77777777" w:rsidR="006B3F2C" w:rsidRPr="00FA4792" w:rsidRDefault="006B3F2C" w:rsidP="006B3F2C">
      <w:pPr>
        <w:jc w:val="center"/>
        <w:rPr>
          <w:noProof/>
        </w:rPr>
      </w:pPr>
    </w:p>
    <w:p w14:paraId="70385B1E" w14:textId="0D001AED" w:rsidR="00B0766A" w:rsidRPr="00FA4792" w:rsidRDefault="00F57A43" w:rsidP="006B3F2C">
      <w:pPr>
        <w:pStyle w:val="Subtitle"/>
        <w:widowControl w:val="0"/>
        <w:spacing w:before="120" w:after="120" w:line="264" w:lineRule="auto"/>
        <w:outlineLvl w:val="0"/>
        <w:rPr>
          <w:sz w:val="28"/>
          <w:szCs w:val="28"/>
        </w:rPr>
      </w:pPr>
      <w:r w:rsidRPr="00FA4792">
        <w:rPr>
          <w:noProof/>
        </w:rPr>
        <w:drawing>
          <wp:inline distT="0" distB="0" distL="0" distR="0" wp14:anchorId="5815A42D" wp14:editId="35588276">
            <wp:extent cx="7249720" cy="5176632"/>
            <wp:effectExtent l="0" t="0" r="8890" b="5080"/>
            <wp:docPr id="2100326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26841" name=""/>
                    <pic:cNvPicPr/>
                  </pic:nvPicPr>
                  <pic:blipFill>
                    <a:blip r:embed="rId22"/>
                    <a:stretch>
                      <a:fillRect/>
                    </a:stretch>
                  </pic:blipFill>
                  <pic:spPr>
                    <a:xfrm>
                      <a:off x="0" y="0"/>
                      <a:ext cx="7254987" cy="5180393"/>
                    </a:xfrm>
                    <a:prstGeom prst="rect">
                      <a:avLst/>
                    </a:prstGeom>
                  </pic:spPr>
                </pic:pic>
              </a:graphicData>
            </a:graphic>
          </wp:inline>
        </w:drawing>
      </w:r>
    </w:p>
    <w:sectPr w:rsidR="00B0766A" w:rsidRPr="00FA4792" w:rsidSect="006B3F2C">
      <w:headerReference w:type="default" r:id="rId23"/>
      <w:footerReference w:type="default" r:id="rId24"/>
      <w:footerReference w:type="first" r:id="rId25"/>
      <w:pgSz w:w="16838" w:h="11906" w:orient="landscape" w:code="9"/>
      <w:pgMar w:top="1134" w:right="1134" w:bottom="1418" w:left="1134" w:header="720" w:footer="5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EC5672" w14:textId="77777777" w:rsidR="001F1DCF" w:rsidRDefault="001F1DCF" w:rsidP="00472326">
      <w:r>
        <w:separator/>
      </w:r>
    </w:p>
  </w:endnote>
  <w:endnote w:type="continuationSeparator" w:id="0">
    <w:p w14:paraId="171A7D62" w14:textId="77777777" w:rsidR="001F1DCF" w:rsidRDefault="001F1DCF" w:rsidP="00472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7F072" w14:textId="77777777" w:rsidR="00C72197" w:rsidRDefault="00C72197">
    <w:pPr>
      <w:pStyle w:val="Footer"/>
      <w:jc w:val="center"/>
    </w:pPr>
  </w:p>
  <w:p w14:paraId="486FE928" w14:textId="77777777" w:rsidR="00C72197" w:rsidRDefault="00C721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885DB" w14:textId="77777777" w:rsidR="00C72197" w:rsidRPr="00982D08" w:rsidRDefault="001F1DCF">
    <w:pPr>
      <w:pStyle w:val="Footer"/>
      <w:jc w:val="center"/>
      <w:rPr>
        <w:caps/>
        <w:color w:val="FFFFFF" w:themeColor="background1"/>
        <w:sz w:val="24"/>
      </w:rPr>
    </w:pPr>
    <w:r w:rsidRPr="00982D08">
      <w:rPr>
        <w:caps/>
        <w:color w:val="FFFFFF" w:themeColor="background1"/>
        <w:sz w:val="24"/>
      </w:rPr>
      <w:fldChar w:fldCharType="begin"/>
    </w:r>
    <w:r w:rsidRPr="00982D08">
      <w:rPr>
        <w:caps/>
        <w:color w:val="FFFFFF" w:themeColor="background1"/>
        <w:sz w:val="24"/>
      </w:rPr>
      <w:instrText xml:space="preserve"> PAGE   \* MERGEFORMAT </w:instrText>
    </w:r>
    <w:r w:rsidRPr="00982D08">
      <w:rPr>
        <w:caps/>
        <w:color w:val="FFFFFF" w:themeColor="background1"/>
        <w:sz w:val="24"/>
      </w:rPr>
      <w:fldChar w:fldCharType="separate"/>
    </w:r>
    <w:r>
      <w:rPr>
        <w:caps/>
        <w:noProof/>
        <w:color w:val="FFFFFF" w:themeColor="background1"/>
        <w:sz w:val="24"/>
      </w:rPr>
      <w:t>12</w:t>
    </w:r>
    <w:r w:rsidRPr="00982D08">
      <w:rPr>
        <w:caps/>
        <w:color w:val="FFFFFF" w:themeColor="background1"/>
        <w:sz w:val="24"/>
      </w:rPr>
      <w:fldChar w:fldCharType="end"/>
    </w:r>
  </w:p>
  <w:p w14:paraId="5D93E5C5" w14:textId="77777777" w:rsidR="00C72197" w:rsidRDefault="00C721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5A5A0D" w14:textId="77777777" w:rsidR="001F1DCF" w:rsidRDefault="001F1DCF" w:rsidP="00472326">
      <w:r>
        <w:separator/>
      </w:r>
    </w:p>
  </w:footnote>
  <w:footnote w:type="continuationSeparator" w:id="0">
    <w:p w14:paraId="6049EAB0" w14:textId="77777777" w:rsidR="001F1DCF" w:rsidRDefault="001F1DCF" w:rsidP="00472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1495091"/>
      <w:docPartObj>
        <w:docPartGallery w:val="Page Numbers (Top of Page)"/>
        <w:docPartUnique/>
      </w:docPartObj>
    </w:sdtPr>
    <w:sdtEndPr>
      <w:rPr>
        <w:sz w:val="24"/>
        <w:szCs w:val="24"/>
      </w:rPr>
    </w:sdtEndPr>
    <w:sdtContent>
      <w:p w14:paraId="1AFA5722" w14:textId="77777777" w:rsidR="00C72197" w:rsidRPr="002A2375" w:rsidRDefault="001F1DCF" w:rsidP="00314FCA">
        <w:pPr>
          <w:pStyle w:val="Header"/>
          <w:jc w:val="center"/>
          <w:rPr>
            <w:sz w:val="24"/>
            <w:szCs w:val="24"/>
          </w:rPr>
        </w:pPr>
        <w:r w:rsidRPr="002A2375">
          <w:rPr>
            <w:sz w:val="24"/>
            <w:szCs w:val="24"/>
          </w:rPr>
          <w:fldChar w:fldCharType="begin"/>
        </w:r>
        <w:r w:rsidRPr="002A2375">
          <w:rPr>
            <w:sz w:val="24"/>
            <w:szCs w:val="24"/>
          </w:rPr>
          <w:instrText xml:space="preserve"> PAGE   \* MERGEFORMAT </w:instrText>
        </w:r>
        <w:r w:rsidRPr="002A2375">
          <w:rPr>
            <w:sz w:val="24"/>
            <w:szCs w:val="24"/>
          </w:rPr>
          <w:fldChar w:fldCharType="separate"/>
        </w:r>
        <w:r>
          <w:rPr>
            <w:noProof/>
            <w:sz w:val="24"/>
            <w:szCs w:val="24"/>
          </w:rPr>
          <w:t>15</w:t>
        </w:r>
        <w:r w:rsidRPr="002A2375">
          <w:rPr>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346B6"/>
    <w:multiLevelType w:val="multilevel"/>
    <w:tmpl w:val="106346B6"/>
    <w:lvl w:ilvl="0">
      <w:numFmt w:val="bullet"/>
      <w:lvlText w:val=""/>
      <w:lvlJc w:val="left"/>
      <w:pPr>
        <w:ind w:left="1693" w:hanging="558"/>
      </w:pPr>
      <w:rPr>
        <w:rFonts w:ascii="Symbol" w:hAnsi="Symbol" w:hint="default"/>
        <w:vertAlign w:val="baseline"/>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 w15:restartNumberingAfterBreak="0">
    <w:nsid w:val="16D226D1"/>
    <w:multiLevelType w:val="hybridMultilevel"/>
    <w:tmpl w:val="8112313E"/>
    <w:lvl w:ilvl="0" w:tplc="579A0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6E33B3"/>
    <w:multiLevelType w:val="hybridMultilevel"/>
    <w:tmpl w:val="DFA2C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331665"/>
    <w:multiLevelType w:val="hybridMultilevel"/>
    <w:tmpl w:val="A22A99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DC2F47"/>
    <w:multiLevelType w:val="hybridMultilevel"/>
    <w:tmpl w:val="C43E0D5E"/>
    <w:lvl w:ilvl="0" w:tplc="6D56FECA">
      <w:start w:val="1"/>
      <w:numFmt w:val="decimal"/>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15:restartNumberingAfterBreak="0">
    <w:nsid w:val="47C35415"/>
    <w:multiLevelType w:val="multilevel"/>
    <w:tmpl w:val="47C35415"/>
    <w:lvl w:ilvl="0">
      <w:start w:val="1"/>
      <w:numFmt w:val="lowerLetter"/>
      <w:lvlText w:val="%1)"/>
      <w:lvlJc w:val="left"/>
      <w:pPr>
        <w:tabs>
          <w:tab w:val="left" w:pos="680"/>
        </w:tabs>
        <w:ind w:left="0" w:firstLine="567"/>
      </w:pPr>
      <w:rPr>
        <w:rFonts w:hint="default"/>
      </w:rPr>
    </w:lvl>
    <w:lvl w:ilvl="1">
      <w:start w:val="1"/>
      <w:numFmt w:val="bullet"/>
      <w:pStyle w:val="Style6"/>
      <w:lvlText w:val="-"/>
      <w:lvlJc w:val="left"/>
      <w:pPr>
        <w:tabs>
          <w:tab w:val="left" w:pos="0"/>
        </w:tabs>
        <w:ind w:left="-851" w:firstLine="851"/>
      </w:pPr>
      <w:rPr>
        <w:rFonts w:ascii="Times New Roman" w:eastAsia="Times New Roman" w:hAnsi="Times New Roman" w:cs="Times New Roman" w:hint="default"/>
        <w:vertAlign w:val="baseline"/>
      </w:rPr>
    </w:lvl>
    <w:lvl w:ilvl="2">
      <w:numFmt w:val="bullet"/>
      <w:lvlText w:val=""/>
      <w:lvlJc w:val="left"/>
      <w:pPr>
        <w:tabs>
          <w:tab w:val="left" w:pos="1134"/>
        </w:tabs>
        <w:ind w:left="0" w:firstLine="1134"/>
      </w:pPr>
      <w:rPr>
        <w:rFonts w:ascii="Symbol" w:hAnsi="Symbol" w:hint="default"/>
        <w:vertAlign w:val="baseline"/>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66C3ABB"/>
    <w:multiLevelType w:val="hybridMultilevel"/>
    <w:tmpl w:val="C1F689D4"/>
    <w:lvl w:ilvl="0" w:tplc="00728C50">
      <w:start w:val="1"/>
      <w:numFmt w:val="bullet"/>
      <w:lvlText w:val="-"/>
      <w:lvlJc w:val="left"/>
      <w:pPr>
        <w:ind w:left="1260" w:hanging="360"/>
      </w:pPr>
      <w:rPr>
        <w:rFonts w:ascii="Times New Roman" w:eastAsia="Times New Roman" w:hAnsi="Times New Roman" w:cs="Times New Roman"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15:restartNumberingAfterBreak="0">
    <w:nsid w:val="5F4B0E94"/>
    <w:multiLevelType w:val="hybridMultilevel"/>
    <w:tmpl w:val="09BE1D1C"/>
    <w:lvl w:ilvl="0" w:tplc="15F00C68">
      <w:start w:val="1"/>
      <w:numFmt w:val="bullet"/>
      <w:lvlText w:val="+"/>
      <w:lvlJc w:val="left"/>
      <w:pPr>
        <w:ind w:left="1287" w:hanging="360"/>
      </w:pPr>
      <w:rPr>
        <w:rFonts w:ascii="Calibri" w:eastAsiaTheme="minorHAnsi" w:hAnsi="Calibri"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8" w15:restartNumberingAfterBreak="0">
    <w:nsid w:val="741B0F6E"/>
    <w:multiLevelType w:val="hybridMultilevel"/>
    <w:tmpl w:val="01AED30E"/>
    <w:lvl w:ilvl="0" w:tplc="36EA3BAE">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5"/>
    <w:lvlOverride w:ilvl="0">
      <w:startOverride w:val="1"/>
    </w:lvlOverride>
    <w:lvlOverride w:ilvl="1">
      <w:startOverride w:val="1"/>
    </w:lvlOverride>
  </w:num>
  <w:num w:numId="4">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4"/>
  </w:num>
  <w:num w:numId="14">
    <w:abstractNumId w:val="7"/>
  </w:num>
  <w:num w:numId="15">
    <w:abstractNumId w:val="1"/>
  </w:num>
  <w:num w:numId="16">
    <w:abstractNumId w:val="3"/>
  </w:num>
  <w:num w:numId="17">
    <w:abstractNumId w:val="6"/>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31BE"/>
    <w:rsid w:val="00010577"/>
    <w:rsid w:val="00013284"/>
    <w:rsid w:val="00015B92"/>
    <w:rsid w:val="000165D0"/>
    <w:rsid w:val="000323F5"/>
    <w:rsid w:val="0003766D"/>
    <w:rsid w:val="00041ABF"/>
    <w:rsid w:val="000448A0"/>
    <w:rsid w:val="000503B0"/>
    <w:rsid w:val="00064A46"/>
    <w:rsid w:val="00090466"/>
    <w:rsid w:val="00090B04"/>
    <w:rsid w:val="00096DEB"/>
    <w:rsid w:val="00097CCC"/>
    <w:rsid w:val="000A01F8"/>
    <w:rsid w:val="000A31BE"/>
    <w:rsid w:val="000A71AA"/>
    <w:rsid w:val="000B3239"/>
    <w:rsid w:val="000B51C9"/>
    <w:rsid w:val="000C6D5B"/>
    <w:rsid w:val="000D0E2F"/>
    <w:rsid w:val="000D17A5"/>
    <w:rsid w:val="000D3893"/>
    <w:rsid w:val="000F064C"/>
    <w:rsid w:val="000F151D"/>
    <w:rsid w:val="000F4CDD"/>
    <w:rsid w:val="000F7AA1"/>
    <w:rsid w:val="00110AAE"/>
    <w:rsid w:val="00124FD8"/>
    <w:rsid w:val="00131277"/>
    <w:rsid w:val="00133E83"/>
    <w:rsid w:val="00140BA6"/>
    <w:rsid w:val="00144FE2"/>
    <w:rsid w:val="00166B9A"/>
    <w:rsid w:val="00167AC4"/>
    <w:rsid w:val="00172CF3"/>
    <w:rsid w:val="001736F5"/>
    <w:rsid w:val="00173D6F"/>
    <w:rsid w:val="00182F6E"/>
    <w:rsid w:val="00185DD2"/>
    <w:rsid w:val="00190CDE"/>
    <w:rsid w:val="0019161F"/>
    <w:rsid w:val="0019286A"/>
    <w:rsid w:val="001A03F3"/>
    <w:rsid w:val="001A7E55"/>
    <w:rsid w:val="001B5B80"/>
    <w:rsid w:val="001B6C00"/>
    <w:rsid w:val="001C27E6"/>
    <w:rsid w:val="001C2879"/>
    <w:rsid w:val="001C5A0C"/>
    <w:rsid w:val="001D215A"/>
    <w:rsid w:val="001D3244"/>
    <w:rsid w:val="001D5583"/>
    <w:rsid w:val="001E2A54"/>
    <w:rsid w:val="001E77FF"/>
    <w:rsid w:val="001F18BF"/>
    <w:rsid w:val="001F1DCF"/>
    <w:rsid w:val="001F4714"/>
    <w:rsid w:val="0020077F"/>
    <w:rsid w:val="00201055"/>
    <w:rsid w:val="002036E2"/>
    <w:rsid w:val="00206468"/>
    <w:rsid w:val="002073EF"/>
    <w:rsid w:val="002104B7"/>
    <w:rsid w:val="00210786"/>
    <w:rsid w:val="002150D1"/>
    <w:rsid w:val="002169E3"/>
    <w:rsid w:val="00217D2A"/>
    <w:rsid w:val="002318C9"/>
    <w:rsid w:val="0024317F"/>
    <w:rsid w:val="002472EC"/>
    <w:rsid w:val="0025163F"/>
    <w:rsid w:val="00251D48"/>
    <w:rsid w:val="00257180"/>
    <w:rsid w:val="002602FA"/>
    <w:rsid w:val="0026160D"/>
    <w:rsid w:val="002665AB"/>
    <w:rsid w:val="00270F6A"/>
    <w:rsid w:val="00272FFA"/>
    <w:rsid w:val="002743B1"/>
    <w:rsid w:val="00274CCE"/>
    <w:rsid w:val="00281F44"/>
    <w:rsid w:val="00291B93"/>
    <w:rsid w:val="002925DD"/>
    <w:rsid w:val="002929A9"/>
    <w:rsid w:val="00293EA9"/>
    <w:rsid w:val="002942CC"/>
    <w:rsid w:val="002A0A9F"/>
    <w:rsid w:val="002A2F9E"/>
    <w:rsid w:val="002A7AC8"/>
    <w:rsid w:val="002B0C29"/>
    <w:rsid w:val="002B5DDE"/>
    <w:rsid w:val="002C67AA"/>
    <w:rsid w:val="002F7C48"/>
    <w:rsid w:val="00300A07"/>
    <w:rsid w:val="003038D7"/>
    <w:rsid w:val="00316F1E"/>
    <w:rsid w:val="00332703"/>
    <w:rsid w:val="00336C7F"/>
    <w:rsid w:val="0035113E"/>
    <w:rsid w:val="00352245"/>
    <w:rsid w:val="00361F41"/>
    <w:rsid w:val="00362E8B"/>
    <w:rsid w:val="003810E0"/>
    <w:rsid w:val="00385E02"/>
    <w:rsid w:val="00391E90"/>
    <w:rsid w:val="003965DE"/>
    <w:rsid w:val="003A2B9A"/>
    <w:rsid w:val="003A3CD7"/>
    <w:rsid w:val="003A4A59"/>
    <w:rsid w:val="003A5B78"/>
    <w:rsid w:val="003B1DBE"/>
    <w:rsid w:val="003B69CF"/>
    <w:rsid w:val="003C12F1"/>
    <w:rsid w:val="003C20B9"/>
    <w:rsid w:val="003C35D1"/>
    <w:rsid w:val="003C487B"/>
    <w:rsid w:val="003D0EC2"/>
    <w:rsid w:val="003D5E84"/>
    <w:rsid w:val="003D70E3"/>
    <w:rsid w:val="003E1D3B"/>
    <w:rsid w:val="003E2B26"/>
    <w:rsid w:val="003E3396"/>
    <w:rsid w:val="003E7251"/>
    <w:rsid w:val="003E7FFB"/>
    <w:rsid w:val="003F231B"/>
    <w:rsid w:val="003F26A9"/>
    <w:rsid w:val="003F61A7"/>
    <w:rsid w:val="004052FA"/>
    <w:rsid w:val="00426140"/>
    <w:rsid w:val="00433840"/>
    <w:rsid w:val="00437783"/>
    <w:rsid w:val="00441546"/>
    <w:rsid w:val="00441C66"/>
    <w:rsid w:val="00447E1F"/>
    <w:rsid w:val="00450555"/>
    <w:rsid w:val="004526E2"/>
    <w:rsid w:val="004577AB"/>
    <w:rsid w:val="00464AAA"/>
    <w:rsid w:val="00465A4A"/>
    <w:rsid w:val="00472326"/>
    <w:rsid w:val="00474C5E"/>
    <w:rsid w:val="00477484"/>
    <w:rsid w:val="00477BA0"/>
    <w:rsid w:val="004812AC"/>
    <w:rsid w:val="004A423D"/>
    <w:rsid w:val="004A6A8F"/>
    <w:rsid w:val="004B05D9"/>
    <w:rsid w:val="004B248E"/>
    <w:rsid w:val="004B353E"/>
    <w:rsid w:val="004C3346"/>
    <w:rsid w:val="004C59CE"/>
    <w:rsid w:val="004E1147"/>
    <w:rsid w:val="00500DFC"/>
    <w:rsid w:val="00503BC7"/>
    <w:rsid w:val="005060D5"/>
    <w:rsid w:val="005061FB"/>
    <w:rsid w:val="00511A61"/>
    <w:rsid w:val="00514677"/>
    <w:rsid w:val="005160AF"/>
    <w:rsid w:val="00517557"/>
    <w:rsid w:val="00522F23"/>
    <w:rsid w:val="00531079"/>
    <w:rsid w:val="005318B1"/>
    <w:rsid w:val="005350DF"/>
    <w:rsid w:val="005351A3"/>
    <w:rsid w:val="00537831"/>
    <w:rsid w:val="005418A8"/>
    <w:rsid w:val="00554453"/>
    <w:rsid w:val="00554A63"/>
    <w:rsid w:val="0055566A"/>
    <w:rsid w:val="005604B8"/>
    <w:rsid w:val="005612F0"/>
    <w:rsid w:val="00561DE4"/>
    <w:rsid w:val="00562E55"/>
    <w:rsid w:val="0057000D"/>
    <w:rsid w:val="005709B5"/>
    <w:rsid w:val="00574771"/>
    <w:rsid w:val="005779B8"/>
    <w:rsid w:val="00590A8F"/>
    <w:rsid w:val="005A1618"/>
    <w:rsid w:val="005A1E00"/>
    <w:rsid w:val="005A2DF2"/>
    <w:rsid w:val="005B07DE"/>
    <w:rsid w:val="005B3369"/>
    <w:rsid w:val="005B3607"/>
    <w:rsid w:val="005B4949"/>
    <w:rsid w:val="005C4BB9"/>
    <w:rsid w:val="005C5BC7"/>
    <w:rsid w:val="005D0FD3"/>
    <w:rsid w:val="005D308A"/>
    <w:rsid w:val="005D715D"/>
    <w:rsid w:val="005E5306"/>
    <w:rsid w:val="005E73D0"/>
    <w:rsid w:val="00606C31"/>
    <w:rsid w:val="006134F5"/>
    <w:rsid w:val="0061393A"/>
    <w:rsid w:val="00626150"/>
    <w:rsid w:val="0063237E"/>
    <w:rsid w:val="006328AC"/>
    <w:rsid w:val="0063325E"/>
    <w:rsid w:val="006358DA"/>
    <w:rsid w:val="00636DDE"/>
    <w:rsid w:val="00640B48"/>
    <w:rsid w:val="00644ABE"/>
    <w:rsid w:val="00647EDA"/>
    <w:rsid w:val="00647F2B"/>
    <w:rsid w:val="00660D47"/>
    <w:rsid w:val="00662A37"/>
    <w:rsid w:val="006657E3"/>
    <w:rsid w:val="00666808"/>
    <w:rsid w:val="00667041"/>
    <w:rsid w:val="00672950"/>
    <w:rsid w:val="00673346"/>
    <w:rsid w:val="00674B80"/>
    <w:rsid w:val="00674CC6"/>
    <w:rsid w:val="00677E9F"/>
    <w:rsid w:val="00687159"/>
    <w:rsid w:val="006911C0"/>
    <w:rsid w:val="00696F2B"/>
    <w:rsid w:val="006A12D7"/>
    <w:rsid w:val="006A7831"/>
    <w:rsid w:val="006A7938"/>
    <w:rsid w:val="006B2F21"/>
    <w:rsid w:val="006B3F2C"/>
    <w:rsid w:val="006C213F"/>
    <w:rsid w:val="006C5A28"/>
    <w:rsid w:val="006D17AF"/>
    <w:rsid w:val="006D6701"/>
    <w:rsid w:val="006E269C"/>
    <w:rsid w:val="006E29AD"/>
    <w:rsid w:val="006E5C9B"/>
    <w:rsid w:val="006F1E5D"/>
    <w:rsid w:val="006F1E73"/>
    <w:rsid w:val="007312FF"/>
    <w:rsid w:val="00731777"/>
    <w:rsid w:val="007342AE"/>
    <w:rsid w:val="0074718E"/>
    <w:rsid w:val="007541AE"/>
    <w:rsid w:val="00755B74"/>
    <w:rsid w:val="0075689F"/>
    <w:rsid w:val="00770BF9"/>
    <w:rsid w:val="007715D7"/>
    <w:rsid w:val="00775FE9"/>
    <w:rsid w:val="00784A9B"/>
    <w:rsid w:val="007854E4"/>
    <w:rsid w:val="007900B4"/>
    <w:rsid w:val="007926CB"/>
    <w:rsid w:val="00793FA9"/>
    <w:rsid w:val="00794561"/>
    <w:rsid w:val="00796F1E"/>
    <w:rsid w:val="007A37B5"/>
    <w:rsid w:val="007A4D88"/>
    <w:rsid w:val="007A66EB"/>
    <w:rsid w:val="007B575A"/>
    <w:rsid w:val="007C492D"/>
    <w:rsid w:val="007D26B9"/>
    <w:rsid w:val="007D5ADC"/>
    <w:rsid w:val="007E4D14"/>
    <w:rsid w:val="007F1D53"/>
    <w:rsid w:val="007F708E"/>
    <w:rsid w:val="00801D15"/>
    <w:rsid w:val="0080288E"/>
    <w:rsid w:val="00803079"/>
    <w:rsid w:val="00804F3D"/>
    <w:rsid w:val="008053E8"/>
    <w:rsid w:val="00810AD4"/>
    <w:rsid w:val="008133C1"/>
    <w:rsid w:val="00814EFA"/>
    <w:rsid w:val="00815CEB"/>
    <w:rsid w:val="00817CB9"/>
    <w:rsid w:val="0082172F"/>
    <w:rsid w:val="00825CF1"/>
    <w:rsid w:val="008345D2"/>
    <w:rsid w:val="00837970"/>
    <w:rsid w:val="008413C9"/>
    <w:rsid w:val="00841DB5"/>
    <w:rsid w:val="0084212A"/>
    <w:rsid w:val="0084360B"/>
    <w:rsid w:val="00847856"/>
    <w:rsid w:val="008479BC"/>
    <w:rsid w:val="00860621"/>
    <w:rsid w:val="008615AC"/>
    <w:rsid w:val="0086232E"/>
    <w:rsid w:val="00871522"/>
    <w:rsid w:val="00872F04"/>
    <w:rsid w:val="008814DB"/>
    <w:rsid w:val="008861EC"/>
    <w:rsid w:val="00892136"/>
    <w:rsid w:val="00893043"/>
    <w:rsid w:val="00893861"/>
    <w:rsid w:val="008B09BB"/>
    <w:rsid w:val="008B209D"/>
    <w:rsid w:val="008B2C33"/>
    <w:rsid w:val="008B353F"/>
    <w:rsid w:val="008B47EA"/>
    <w:rsid w:val="008B4E76"/>
    <w:rsid w:val="008D2FA5"/>
    <w:rsid w:val="008D3CEC"/>
    <w:rsid w:val="008D7EB4"/>
    <w:rsid w:val="008E28CB"/>
    <w:rsid w:val="008E6951"/>
    <w:rsid w:val="008F439F"/>
    <w:rsid w:val="008F703B"/>
    <w:rsid w:val="009004BE"/>
    <w:rsid w:val="00906349"/>
    <w:rsid w:val="009247F6"/>
    <w:rsid w:val="0092762D"/>
    <w:rsid w:val="00927915"/>
    <w:rsid w:val="00935533"/>
    <w:rsid w:val="00941CCE"/>
    <w:rsid w:val="00947787"/>
    <w:rsid w:val="00955460"/>
    <w:rsid w:val="00955525"/>
    <w:rsid w:val="00966C73"/>
    <w:rsid w:val="0097355E"/>
    <w:rsid w:val="00973812"/>
    <w:rsid w:val="00973AC5"/>
    <w:rsid w:val="009744CC"/>
    <w:rsid w:val="00975798"/>
    <w:rsid w:val="00976C55"/>
    <w:rsid w:val="0098068E"/>
    <w:rsid w:val="00994495"/>
    <w:rsid w:val="00996ED4"/>
    <w:rsid w:val="009977D9"/>
    <w:rsid w:val="009A2E64"/>
    <w:rsid w:val="009A7CF7"/>
    <w:rsid w:val="009B14E4"/>
    <w:rsid w:val="009B298B"/>
    <w:rsid w:val="009B2B89"/>
    <w:rsid w:val="009B308B"/>
    <w:rsid w:val="009B49FC"/>
    <w:rsid w:val="009B4C2D"/>
    <w:rsid w:val="009B7959"/>
    <w:rsid w:val="009C1635"/>
    <w:rsid w:val="009C6C2A"/>
    <w:rsid w:val="009D0A7C"/>
    <w:rsid w:val="009E5670"/>
    <w:rsid w:val="009F0EBA"/>
    <w:rsid w:val="009F4164"/>
    <w:rsid w:val="009F5E8E"/>
    <w:rsid w:val="009F5FB6"/>
    <w:rsid w:val="00A04171"/>
    <w:rsid w:val="00A15A90"/>
    <w:rsid w:val="00A2264C"/>
    <w:rsid w:val="00A235B3"/>
    <w:rsid w:val="00A27C29"/>
    <w:rsid w:val="00A32320"/>
    <w:rsid w:val="00A57CBD"/>
    <w:rsid w:val="00A674EA"/>
    <w:rsid w:val="00A71873"/>
    <w:rsid w:val="00A7553D"/>
    <w:rsid w:val="00A7630D"/>
    <w:rsid w:val="00A764FB"/>
    <w:rsid w:val="00A80071"/>
    <w:rsid w:val="00A84E13"/>
    <w:rsid w:val="00A87509"/>
    <w:rsid w:val="00A9264B"/>
    <w:rsid w:val="00AA124B"/>
    <w:rsid w:val="00AA246E"/>
    <w:rsid w:val="00AA4E58"/>
    <w:rsid w:val="00AA75CA"/>
    <w:rsid w:val="00AA7920"/>
    <w:rsid w:val="00AB2513"/>
    <w:rsid w:val="00AB395F"/>
    <w:rsid w:val="00AC327E"/>
    <w:rsid w:val="00AC57D6"/>
    <w:rsid w:val="00AD0C2F"/>
    <w:rsid w:val="00AD4810"/>
    <w:rsid w:val="00AD4DB5"/>
    <w:rsid w:val="00AE020C"/>
    <w:rsid w:val="00AE0250"/>
    <w:rsid w:val="00AE1E24"/>
    <w:rsid w:val="00AF247C"/>
    <w:rsid w:val="00AF337A"/>
    <w:rsid w:val="00B020F5"/>
    <w:rsid w:val="00B03E56"/>
    <w:rsid w:val="00B06738"/>
    <w:rsid w:val="00B0766A"/>
    <w:rsid w:val="00B10593"/>
    <w:rsid w:val="00B12F3E"/>
    <w:rsid w:val="00B16D4D"/>
    <w:rsid w:val="00B22CC9"/>
    <w:rsid w:val="00B30194"/>
    <w:rsid w:val="00B30CDB"/>
    <w:rsid w:val="00B313FC"/>
    <w:rsid w:val="00B32EA3"/>
    <w:rsid w:val="00B3680D"/>
    <w:rsid w:val="00B44BF9"/>
    <w:rsid w:val="00B478D8"/>
    <w:rsid w:val="00B510FF"/>
    <w:rsid w:val="00B52F04"/>
    <w:rsid w:val="00B56DF4"/>
    <w:rsid w:val="00B61D7C"/>
    <w:rsid w:val="00B72FC8"/>
    <w:rsid w:val="00B77951"/>
    <w:rsid w:val="00B81E08"/>
    <w:rsid w:val="00B84312"/>
    <w:rsid w:val="00B8474B"/>
    <w:rsid w:val="00B90876"/>
    <w:rsid w:val="00BA6623"/>
    <w:rsid w:val="00BC0F69"/>
    <w:rsid w:val="00BC2CEA"/>
    <w:rsid w:val="00BC66D5"/>
    <w:rsid w:val="00BD4A9E"/>
    <w:rsid w:val="00BD6A20"/>
    <w:rsid w:val="00BD7726"/>
    <w:rsid w:val="00BE0FBD"/>
    <w:rsid w:val="00BE13FF"/>
    <w:rsid w:val="00BE5562"/>
    <w:rsid w:val="00BF7DD4"/>
    <w:rsid w:val="00C03F32"/>
    <w:rsid w:val="00C1643A"/>
    <w:rsid w:val="00C22657"/>
    <w:rsid w:val="00C34D79"/>
    <w:rsid w:val="00C42716"/>
    <w:rsid w:val="00C46719"/>
    <w:rsid w:val="00C520FC"/>
    <w:rsid w:val="00C72197"/>
    <w:rsid w:val="00C72EDC"/>
    <w:rsid w:val="00C754B6"/>
    <w:rsid w:val="00C8172F"/>
    <w:rsid w:val="00C85DEC"/>
    <w:rsid w:val="00C86E65"/>
    <w:rsid w:val="00C935F4"/>
    <w:rsid w:val="00C948C5"/>
    <w:rsid w:val="00CA22D2"/>
    <w:rsid w:val="00CC008D"/>
    <w:rsid w:val="00CC1242"/>
    <w:rsid w:val="00CD6D37"/>
    <w:rsid w:val="00CE435D"/>
    <w:rsid w:val="00CE5338"/>
    <w:rsid w:val="00CE7923"/>
    <w:rsid w:val="00CF5111"/>
    <w:rsid w:val="00CF5B24"/>
    <w:rsid w:val="00D02777"/>
    <w:rsid w:val="00D03781"/>
    <w:rsid w:val="00D11BAE"/>
    <w:rsid w:val="00D1220F"/>
    <w:rsid w:val="00D15BC3"/>
    <w:rsid w:val="00D2277A"/>
    <w:rsid w:val="00D31224"/>
    <w:rsid w:val="00D5175A"/>
    <w:rsid w:val="00D547CB"/>
    <w:rsid w:val="00D56947"/>
    <w:rsid w:val="00D605C6"/>
    <w:rsid w:val="00D615F6"/>
    <w:rsid w:val="00D62280"/>
    <w:rsid w:val="00D672D8"/>
    <w:rsid w:val="00D73721"/>
    <w:rsid w:val="00D75FCB"/>
    <w:rsid w:val="00D76DC7"/>
    <w:rsid w:val="00D80693"/>
    <w:rsid w:val="00D91709"/>
    <w:rsid w:val="00DB17CE"/>
    <w:rsid w:val="00DB378D"/>
    <w:rsid w:val="00DC0EF3"/>
    <w:rsid w:val="00DC3D51"/>
    <w:rsid w:val="00DD07BF"/>
    <w:rsid w:val="00DD349C"/>
    <w:rsid w:val="00DD60A9"/>
    <w:rsid w:val="00DF630E"/>
    <w:rsid w:val="00DF7A12"/>
    <w:rsid w:val="00E03155"/>
    <w:rsid w:val="00E104B7"/>
    <w:rsid w:val="00E1227A"/>
    <w:rsid w:val="00E16304"/>
    <w:rsid w:val="00E21222"/>
    <w:rsid w:val="00E2452D"/>
    <w:rsid w:val="00E26482"/>
    <w:rsid w:val="00E348FE"/>
    <w:rsid w:val="00E35611"/>
    <w:rsid w:val="00E370C5"/>
    <w:rsid w:val="00E453A0"/>
    <w:rsid w:val="00E50D3D"/>
    <w:rsid w:val="00E523AA"/>
    <w:rsid w:val="00E567C2"/>
    <w:rsid w:val="00E61A26"/>
    <w:rsid w:val="00E63E27"/>
    <w:rsid w:val="00E663A4"/>
    <w:rsid w:val="00E6760C"/>
    <w:rsid w:val="00E702C0"/>
    <w:rsid w:val="00E7055C"/>
    <w:rsid w:val="00E70C3B"/>
    <w:rsid w:val="00E731C7"/>
    <w:rsid w:val="00E7593D"/>
    <w:rsid w:val="00E91056"/>
    <w:rsid w:val="00E94BE6"/>
    <w:rsid w:val="00E95B2B"/>
    <w:rsid w:val="00EA47E7"/>
    <w:rsid w:val="00EA64A7"/>
    <w:rsid w:val="00EB1542"/>
    <w:rsid w:val="00EB2570"/>
    <w:rsid w:val="00EB2862"/>
    <w:rsid w:val="00EB4257"/>
    <w:rsid w:val="00EB5383"/>
    <w:rsid w:val="00EC495C"/>
    <w:rsid w:val="00EC556E"/>
    <w:rsid w:val="00ED0524"/>
    <w:rsid w:val="00ED51E4"/>
    <w:rsid w:val="00EE1F9A"/>
    <w:rsid w:val="00EE4D2F"/>
    <w:rsid w:val="00EE6A87"/>
    <w:rsid w:val="00EE7A4C"/>
    <w:rsid w:val="00EF4078"/>
    <w:rsid w:val="00EF469B"/>
    <w:rsid w:val="00F15716"/>
    <w:rsid w:val="00F25F47"/>
    <w:rsid w:val="00F26BC3"/>
    <w:rsid w:val="00F27113"/>
    <w:rsid w:val="00F27D0F"/>
    <w:rsid w:val="00F3000B"/>
    <w:rsid w:val="00F42713"/>
    <w:rsid w:val="00F55A4B"/>
    <w:rsid w:val="00F57A43"/>
    <w:rsid w:val="00F63802"/>
    <w:rsid w:val="00F66FD9"/>
    <w:rsid w:val="00F67B3D"/>
    <w:rsid w:val="00F8481E"/>
    <w:rsid w:val="00F84F35"/>
    <w:rsid w:val="00F92ED6"/>
    <w:rsid w:val="00F9445D"/>
    <w:rsid w:val="00F9700C"/>
    <w:rsid w:val="00FA07C9"/>
    <w:rsid w:val="00FA4792"/>
    <w:rsid w:val="00FB0A34"/>
    <w:rsid w:val="00FC2CE9"/>
    <w:rsid w:val="00FC7079"/>
    <w:rsid w:val="00FD0FBD"/>
    <w:rsid w:val="00FD6106"/>
    <w:rsid w:val="00FD75BD"/>
    <w:rsid w:val="00FE12ED"/>
    <w:rsid w:val="00FE24E7"/>
    <w:rsid w:val="00FE3474"/>
    <w:rsid w:val="00FE4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608E37"/>
  <w15:docId w15:val="{6379453F-7249-4870-B778-B2AFA4575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35B3"/>
    <w:pPr>
      <w:spacing w:after="0" w:line="240" w:lineRule="auto"/>
      <w:jc w:val="both"/>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semiHidden/>
    <w:unhideWhenUsed/>
    <w:qFormat/>
    <w:rsid w:val="00EE1F9A"/>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
    <w:name w:val="Body text (2)"/>
    <w:rsid w:val="000A31BE"/>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lp1"/>
    <w:basedOn w:val="Normal"/>
    <w:link w:val="ListParagraphChar"/>
    <w:uiPriority w:val="34"/>
    <w:qFormat/>
    <w:rsid w:val="005A1618"/>
    <w:pPr>
      <w:ind w:left="720"/>
      <w:contextualSpacing/>
    </w:pPr>
  </w:style>
  <w:style w:type="paragraph" w:customStyle="1" w:styleId="Style6">
    <w:name w:val="Style6"/>
    <w:basedOn w:val="Normal"/>
    <w:qFormat/>
    <w:rsid w:val="008345D2"/>
    <w:pPr>
      <w:numPr>
        <w:ilvl w:val="1"/>
        <w:numId w:val="1"/>
      </w:numPr>
      <w:tabs>
        <w:tab w:val="clear" w:pos="0"/>
        <w:tab w:val="left" w:pos="90"/>
      </w:tabs>
      <w:spacing w:line="340" w:lineRule="exact"/>
      <w:ind w:left="-761"/>
    </w:pPr>
    <w:rPr>
      <w:color w:val="000000"/>
      <w:sz w:val="26"/>
      <w:szCs w:val="24"/>
      <w:lang w:val="en-GB"/>
    </w:rPr>
  </w:style>
  <w:style w:type="paragraph" w:customStyle="1" w:styleId="Style7">
    <w:name w:val="Style7"/>
    <w:basedOn w:val="Normal"/>
    <w:link w:val="Style7Char"/>
    <w:qFormat/>
    <w:rsid w:val="008345D2"/>
    <w:pPr>
      <w:keepNext/>
      <w:spacing w:before="240" w:after="240" w:line="288" w:lineRule="auto"/>
      <w:ind w:firstLine="360"/>
      <w:jc w:val="center"/>
      <w:outlineLvl w:val="1"/>
    </w:pPr>
    <w:rPr>
      <w:b/>
      <w:bCs/>
      <w:sz w:val="26"/>
      <w:lang w:val="en-GB"/>
    </w:rPr>
  </w:style>
  <w:style w:type="character" w:customStyle="1" w:styleId="Style7Char">
    <w:name w:val="Style7 Char"/>
    <w:basedOn w:val="DefaultParagraphFont"/>
    <w:link w:val="Style7"/>
    <w:qFormat/>
    <w:rsid w:val="008345D2"/>
    <w:rPr>
      <w:rFonts w:ascii="Times New Roman" w:eastAsia="Times New Roman" w:hAnsi="Times New Roman" w:cs="Times New Roman"/>
      <w:b/>
      <w:bCs/>
      <w:sz w:val="26"/>
      <w:szCs w:val="20"/>
      <w:lang w:val="en-GB"/>
    </w:rPr>
  </w:style>
  <w:style w:type="paragraph" w:styleId="BalloonText">
    <w:name w:val="Balloon Text"/>
    <w:basedOn w:val="Normal"/>
    <w:link w:val="BalloonTextChar"/>
    <w:uiPriority w:val="99"/>
    <w:semiHidden/>
    <w:unhideWhenUsed/>
    <w:rsid w:val="008345D2"/>
    <w:rPr>
      <w:rFonts w:ascii="Tahoma" w:hAnsi="Tahoma" w:cs="Tahoma"/>
      <w:sz w:val="16"/>
      <w:szCs w:val="16"/>
    </w:rPr>
  </w:style>
  <w:style w:type="character" w:customStyle="1" w:styleId="BalloonTextChar">
    <w:name w:val="Balloon Text Char"/>
    <w:basedOn w:val="DefaultParagraphFont"/>
    <w:link w:val="BalloonText"/>
    <w:uiPriority w:val="99"/>
    <w:semiHidden/>
    <w:rsid w:val="008345D2"/>
    <w:rPr>
      <w:rFonts w:ascii="Tahoma" w:eastAsia="Times New Roman" w:hAnsi="Tahoma" w:cs="Tahoma"/>
      <w:sz w:val="16"/>
      <w:szCs w:val="16"/>
    </w:rPr>
  </w:style>
  <w:style w:type="paragraph" w:customStyle="1" w:styleId="StyleHeading2Left0cmFirstline0cmAfter12pt">
    <w:name w:val="Style Heading 2 + Left:  0 cm First line:  0 cm After:  12 pt"/>
    <w:basedOn w:val="Heading2"/>
    <w:link w:val="StyleHeading2Left0cmFirstline0cmAfter12ptChar"/>
    <w:rsid w:val="00EE1F9A"/>
    <w:pPr>
      <w:keepLines w:val="0"/>
      <w:numPr>
        <w:ilvl w:val="1"/>
      </w:numPr>
      <w:tabs>
        <w:tab w:val="num" w:pos="1074"/>
      </w:tabs>
      <w:spacing w:before="240" w:after="240" w:line="288" w:lineRule="auto"/>
      <w:ind w:left="1074" w:hanging="794"/>
    </w:pPr>
    <w:rPr>
      <w:rFonts w:ascii="Times New Roman" w:eastAsia="Times New Roman" w:hAnsi="Times New Roman" w:cs="Times New Roman"/>
      <w:b/>
      <w:bCs/>
      <w:szCs w:val="20"/>
      <w:lang w:val="en-GB"/>
    </w:rPr>
  </w:style>
  <w:style w:type="character" w:customStyle="1" w:styleId="StyleHeading2Left0cmFirstline0cmAfter12ptChar">
    <w:name w:val="Style Heading 2 + Left:  0 cm First line:  0 cm After:  12 pt Char"/>
    <w:basedOn w:val="Heading2Char"/>
    <w:link w:val="StyleHeading2Left0cmFirstline0cmAfter12pt"/>
    <w:rsid w:val="00EE1F9A"/>
    <w:rPr>
      <w:rFonts w:ascii="Times New Roman" w:eastAsia="Times New Roman" w:hAnsi="Times New Roman" w:cs="Times New Roman"/>
      <w:b/>
      <w:bCs/>
      <w:color w:val="365F91" w:themeColor="accent1" w:themeShade="BF"/>
      <w:sz w:val="26"/>
      <w:szCs w:val="20"/>
      <w:lang w:val="en-GB"/>
    </w:rPr>
  </w:style>
  <w:style w:type="character" w:customStyle="1" w:styleId="Heading2Char">
    <w:name w:val="Heading 2 Char"/>
    <w:basedOn w:val="DefaultParagraphFont"/>
    <w:link w:val="Heading2"/>
    <w:uiPriority w:val="9"/>
    <w:semiHidden/>
    <w:rsid w:val="00EE1F9A"/>
    <w:rPr>
      <w:rFonts w:asciiTheme="majorHAnsi" w:eastAsiaTheme="majorEastAsia" w:hAnsiTheme="majorHAnsi" w:cstheme="majorBidi"/>
      <w:color w:val="365F91" w:themeColor="accent1" w:themeShade="BF"/>
      <w:sz w:val="26"/>
      <w:szCs w:val="26"/>
    </w:rPr>
  </w:style>
  <w:style w:type="paragraph" w:styleId="Header">
    <w:name w:val="header"/>
    <w:aliases w:val=" Char Char, Char,Char Char,Char,h"/>
    <w:basedOn w:val="Normal"/>
    <w:link w:val="HeaderChar"/>
    <w:uiPriority w:val="99"/>
    <w:rsid w:val="001E77FF"/>
    <w:pPr>
      <w:tabs>
        <w:tab w:val="center" w:pos="4320"/>
        <w:tab w:val="right" w:pos="8640"/>
      </w:tabs>
      <w:jc w:val="left"/>
    </w:pPr>
    <w:rPr>
      <w:sz w:val="28"/>
      <w:szCs w:val="28"/>
    </w:rPr>
  </w:style>
  <w:style w:type="character" w:customStyle="1" w:styleId="HeaderChar">
    <w:name w:val="Header Char"/>
    <w:aliases w:val=" Char Char Char, Char Char1,Char Char Char,Char Char1,h Char"/>
    <w:basedOn w:val="DefaultParagraphFont"/>
    <w:link w:val="Header"/>
    <w:uiPriority w:val="99"/>
    <w:rsid w:val="001E77FF"/>
    <w:rPr>
      <w:rFonts w:ascii="Times New Roman" w:eastAsia="Times New Roman" w:hAnsi="Times New Roman" w:cs="Times New Roman"/>
      <w:sz w:val="28"/>
      <w:szCs w:val="28"/>
    </w:rPr>
  </w:style>
  <w:style w:type="paragraph" w:styleId="Footer">
    <w:name w:val="footer"/>
    <w:basedOn w:val="Normal"/>
    <w:link w:val="FooterChar"/>
    <w:uiPriority w:val="99"/>
    <w:rsid w:val="001E77FF"/>
    <w:pPr>
      <w:tabs>
        <w:tab w:val="center" w:pos="4320"/>
        <w:tab w:val="right" w:pos="8640"/>
      </w:tabs>
      <w:ind w:firstLine="567"/>
    </w:pPr>
    <w:rPr>
      <w:rFonts w:ascii=".VnTime" w:hAnsi=".VnTime"/>
      <w:sz w:val="28"/>
      <w:szCs w:val="28"/>
    </w:rPr>
  </w:style>
  <w:style w:type="character" w:customStyle="1" w:styleId="FooterChar">
    <w:name w:val="Footer Char"/>
    <w:basedOn w:val="DefaultParagraphFont"/>
    <w:link w:val="Footer"/>
    <w:uiPriority w:val="99"/>
    <w:rsid w:val="001E77FF"/>
    <w:rPr>
      <w:rFonts w:ascii=".VnTime" w:eastAsia="Times New Roman" w:hAnsi=".VnTime" w:cs="Times New Roman"/>
      <w:sz w:val="28"/>
      <w:szCs w:val="28"/>
    </w:rPr>
  </w:style>
  <w:style w:type="table" w:styleId="TableGrid">
    <w:name w:val="Table Grid"/>
    <w:basedOn w:val="TableNormal"/>
    <w:uiPriority w:val="59"/>
    <w:rsid w:val="001E77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Normal"/>
    <w:link w:val="BodytextChar"/>
    <w:qFormat/>
    <w:rsid w:val="001E77FF"/>
    <w:pPr>
      <w:spacing w:before="120" w:after="120" w:line="264" w:lineRule="auto"/>
      <w:ind w:firstLine="709"/>
    </w:pPr>
    <w:rPr>
      <w:noProof/>
      <w:sz w:val="28"/>
      <w:szCs w:val="24"/>
      <w:lang w:val="vi-VN" w:eastAsia="x-none"/>
    </w:rPr>
  </w:style>
  <w:style w:type="character" w:customStyle="1" w:styleId="BodytextChar">
    <w:name w:val="Bodytext Char"/>
    <w:basedOn w:val="DefaultParagraphFont"/>
    <w:link w:val="Bodytext"/>
    <w:rsid w:val="001E77FF"/>
    <w:rPr>
      <w:rFonts w:ascii="Times New Roman" w:eastAsia="Times New Roman" w:hAnsi="Times New Roman" w:cs="Times New Roman"/>
      <w:noProof/>
      <w:sz w:val="28"/>
      <w:szCs w:val="24"/>
      <w:lang w:val="vi-VN" w:eastAsia="x-none"/>
    </w:rPr>
  </w:style>
  <w:style w:type="paragraph" w:customStyle="1" w:styleId="Article">
    <w:name w:val="Article"/>
    <w:basedOn w:val="Normal"/>
    <w:link w:val="ArticleChar"/>
    <w:qFormat/>
    <w:rsid w:val="001E77FF"/>
    <w:pPr>
      <w:keepNext/>
      <w:spacing w:before="120" w:after="120" w:line="264" w:lineRule="auto"/>
      <w:ind w:firstLine="709"/>
      <w:jc w:val="left"/>
      <w:outlineLvl w:val="0"/>
    </w:pPr>
    <w:rPr>
      <w:b/>
      <w:bCs/>
      <w:noProof/>
      <w:kern w:val="32"/>
      <w:sz w:val="28"/>
      <w:szCs w:val="28"/>
    </w:rPr>
  </w:style>
  <w:style w:type="character" w:customStyle="1" w:styleId="ArticleChar">
    <w:name w:val="Article Char"/>
    <w:basedOn w:val="DefaultParagraphFont"/>
    <w:link w:val="Article"/>
    <w:rsid w:val="001E77FF"/>
    <w:rPr>
      <w:rFonts w:ascii="Times New Roman" w:eastAsia="Times New Roman" w:hAnsi="Times New Roman" w:cs="Times New Roman"/>
      <w:b/>
      <w:bCs/>
      <w:noProof/>
      <w:kern w:val="32"/>
      <w:sz w:val="28"/>
      <w:szCs w:val="28"/>
    </w:rPr>
  </w:style>
  <w:style w:type="character" w:customStyle="1" w:styleId="fontstyle01">
    <w:name w:val="fontstyle01"/>
    <w:basedOn w:val="DefaultParagraphFont"/>
    <w:rsid w:val="008B353F"/>
    <w:rPr>
      <w:rFonts w:ascii="Times New Roman" w:hAnsi="Times New Roman" w:cs="Times New Roman" w:hint="default"/>
      <w:b w:val="0"/>
      <w:bCs w:val="0"/>
      <w:i/>
      <w:iCs/>
      <w:color w:val="000000"/>
      <w:sz w:val="30"/>
      <w:szCs w:val="30"/>
    </w:r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lp1 Char"/>
    <w:link w:val="ListParagraph"/>
    <w:uiPriority w:val="34"/>
    <w:qFormat/>
    <w:locked/>
    <w:rsid w:val="00D76DC7"/>
    <w:rPr>
      <w:rFonts w:ascii="Times New Roman" w:eastAsia="Times New Roman" w:hAnsi="Times New Roman" w:cs="Times New Roman"/>
      <w:sz w:val="24"/>
      <w:szCs w:val="20"/>
    </w:rPr>
  </w:style>
  <w:style w:type="paragraph" w:styleId="Subtitle">
    <w:name w:val="Subtitle"/>
    <w:basedOn w:val="Normal"/>
    <w:link w:val="SubtitleChar"/>
    <w:qFormat/>
    <w:rsid w:val="00B0766A"/>
    <w:pPr>
      <w:jc w:val="center"/>
    </w:pPr>
    <w:rPr>
      <w:b/>
      <w:sz w:val="44"/>
    </w:rPr>
  </w:style>
  <w:style w:type="character" w:customStyle="1" w:styleId="SubtitleChar">
    <w:name w:val="Subtitle Char"/>
    <w:basedOn w:val="DefaultParagraphFont"/>
    <w:link w:val="Subtitle"/>
    <w:rsid w:val="00B0766A"/>
    <w:rPr>
      <w:rFonts w:ascii="Times New Roman" w:eastAsia="Times New Roman" w:hAnsi="Times New Roman" w:cs="Times New Roman"/>
      <w:b/>
      <w:sz w:val="44"/>
      <w:szCs w:val="20"/>
    </w:rPr>
  </w:style>
  <w:style w:type="character" w:customStyle="1" w:styleId="Other">
    <w:name w:val="Other_"/>
    <w:link w:val="Other0"/>
    <w:rsid w:val="00B0766A"/>
    <w:rPr>
      <w:rFonts w:cs="Times New Roman"/>
      <w:i/>
      <w:iCs/>
      <w:sz w:val="26"/>
      <w:szCs w:val="26"/>
      <w:shd w:val="clear" w:color="auto" w:fill="FFFFFF"/>
    </w:rPr>
  </w:style>
  <w:style w:type="paragraph" w:customStyle="1" w:styleId="Other0">
    <w:name w:val="Other"/>
    <w:basedOn w:val="Normal"/>
    <w:link w:val="Other"/>
    <w:rsid w:val="00B0766A"/>
    <w:pPr>
      <w:widowControl w:val="0"/>
      <w:shd w:val="clear" w:color="auto" w:fill="FFFFFF"/>
      <w:spacing w:after="100" w:line="262" w:lineRule="auto"/>
      <w:ind w:firstLine="400"/>
      <w:jc w:val="center"/>
    </w:pPr>
    <w:rPr>
      <w:rFonts w:asciiTheme="minorHAnsi" w:eastAsiaTheme="minorHAnsi" w:hAnsiTheme="minorHAnsi"/>
      <w:i/>
      <w:iCs/>
      <w:sz w:val="26"/>
      <w:szCs w:val="26"/>
    </w:rPr>
  </w:style>
  <w:style w:type="paragraph" w:styleId="BodyText20">
    <w:name w:val="Body Text 2"/>
    <w:basedOn w:val="Normal"/>
    <w:link w:val="BodyText2Char"/>
    <w:rsid w:val="00464AAA"/>
    <w:pPr>
      <w:suppressAutoHyphens/>
    </w:pPr>
    <w:rPr>
      <w:i/>
    </w:rPr>
  </w:style>
  <w:style w:type="character" w:customStyle="1" w:styleId="BodyText2Char">
    <w:name w:val="Body Text 2 Char"/>
    <w:basedOn w:val="DefaultParagraphFont"/>
    <w:link w:val="BodyText20"/>
    <w:rsid w:val="00464AAA"/>
    <w:rPr>
      <w:rFonts w:ascii="Times New Roman" w:eastAsia="Times New Roman" w:hAnsi="Times New Roman" w:cs="Times New Roman"/>
      <w:i/>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792457">
      <w:bodyDiv w:val="1"/>
      <w:marLeft w:val="0"/>
      <w:marRight w:val="0"/>
      <w:marTop w:val="0"/>
      <w:marBottom w:val="0"/>
      <w:divBdr>
        <w:top w:val="none" w:sz="0" w:space="0" w:color="auto"/>
        <w:left w:val="none" w:sz="0" w:space="0" w:color="auto"/>
        <w:bottom w:val="none" w:sz="0" w:space="0" w:color="auto"/>
        <w:right w:val="none" w:sz="0" w:space="0" w:color="auto"/>
      </w:divBdr>
    </w:div>
    <w:div w:id="328212593">
      <w:bodyDiv w:val="1"/>
      <w:marLeft w:val="0"/>
      <w:marRight w:val="0"/>
      <w:marTop w:val="0"/>
      <w:marBottom w:val="0"/>
      <w:divBdr>
        <w:top w:val="none" w:sz="0" w:space="0" w:color="auto"/>
        <w:left w:val="none" w:sz="0" w:space="0" w:color="auto"/>
        <w:bottom w:val="none" w:sz="0" w:space="0" w:color="auto"/>
        <w:right w:val="none" w:sz="0" w:space="0" w:color="auto"/>
      </w:divBdr>
    </w:div>
    <w:div w:id="1810592517">
      <w:bodyDiv w:val="1"/>
      <w:marLeft w:val="0"/>
      <w:marRight w:val="0"/>
      <w:marTop w:val="0"/>
      <w:marBottom w:val="0"/>
      <w:divBdr>
        <w:top w:val="none" w:sz="0" w:space="0" w:color="auto"/>
        <w:left w:val="none" w:sz="0" w:space="0" w:color="auto"/>
        <w:bottom w:val="none" w:sz="0" w:space="0" w:color="auto"/>
        <w:right w:val="none" w:sz="0" w:space="0" w:color="auto"/>
      </w:divBdr>
    </w:div>
    <w:div w:id="203013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313</TotalTime>
  <Pages>35</Pages>
  <Words>5742</Words>
  <Characters>32734</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PHUNGNT</dc:creator>
  <cp:lastModifiedBy>Admin</cp:lastModifiedBy>
  <cp:revision>105</cp:revision>
  <dcterms:created xsi:type="dcterms:W3CDTF">2025-11-09T02:47:00Z</dcterms:created>
  <dcterms:modified xsi:type="dcterms:W3CDTF">2026-01-19T04:20:00Z</dcterms:modified>
</cp:coreProperties>
</file>